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B8" w:rsidRPr="00086F9F" w:rsidRDefault="005844B8" w:rsidP="005844B8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 xml:space="preserve">do Regulaminu Małopolskiego </w:t>
      </w:r>
      <w:r w:rsidRPr="005844B8">
        <w:rPr>
          <w:rFonts w:ascii="Times New Roman" w:hAnsi="Times New Roman"/>
          <w:sz w:val="20"/>
          <w:szCs w:val="20"/>
        </w:rPr>
        <w:t>Konkursu Języka Hiszpańskiego dla uczniów szkół podsta</w:t>
      </w:r>
      <w:r w:rsidRPr="00086F9F">
        <w:rPr>
          <w:rFonts w:ascii="Times New Roman" w:hAnsi="Times New Roman"/>
          <w:sz w:val="20"/>
          <w:szCs w:val="20"/>
        </w:rPr>
        <w:t>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br/>
        <w:t xml:space="preserve">Nr </w:t>
      </w:r>
      <w:r w:rsidR="00BE1ABE">
        <w:rPr>
          <w:rFonts w:ascii="Times New Roman" w:hAnsi="Times New Roman"/>
          <w:sz w:val="20"/>
          <w:szCs w:val="20"/>
        </w:rPr>
        <w:t>73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BE1ABE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65D9A" w:rsidRPr="00326DEB" w:rsidRDefault="00765D9A" w:rsidP="005844B8">
      <w:pPr>
        <w:spacing w:after="0"/>
        <w:rPr>
          <w:rFonts w:ascii="Times New Roman" w:hAnsi="Times New Roman"/>
          <w:sz w:val="24"/>
          <w:szCs w:val="24"/>
        </w:rPr>
      </w:pPr>
    </w:p>
    <w:p w:rsidR="00765D9A" w:rsidRPr="00326DEB" w:rsidRDefault="00765D9A" w:rsidP="005844B8">
      <w:pPr>
        <w:spacing w:after="0"/>
        <w:rPr>
          <w:rFonts w:ascii="Times New Roman" w:hAnsi="Times New Roman"/>
          <w:sz w:val="24"/>
          <w:szCs w:val="24"/>
        </w:rPr>
      </w:pPr>
    </w:p>
    <w:p w:rsidR="00765D9A" w:rsidRPr="00326DEB" w:rsidRDefault="00765D9A" w:rsidP="00765D9A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:rsidR="00125EED" w:rsidRPr="00BD40A1" w:rsidRDefault="00125EED" w:rsidP="00765D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BD40A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I. Tematyka</w:t>
      </w:r>
      <w:r w:rsidR="00F47FC4" w:rsidRPr="00BD40A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BD40A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konkursu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125EED" w:rsidRPr="00BD40A1" w:rsidRDefault="000E021C" w:rsidP="00125EE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BD4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España</w:t>
      </w:r>
      <w:r w:rsidR="00774D0B" w:rsidRPr="00BD4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 mágica: fiestas, tradiciones y literatura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Zakres wymaganej wiedzy i umiejętności uczestników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>1. Zakres wiedzy i umiejętności wymaganych od uczestników etapu szkolnego odpowiada poziomowi A2 według klasyfikacji Europejskiego Systemu Opisu Kształcenia Językowego (</w:t>
      </w:r>
      <w:r w:rsidRPr="00BD40A1">
        <w:rPr>
          <w:rFonts w:ascii="Times New Roman" w:hAnsi="Times New Roman" w:cs="Times New Roman"/>
          <w:sz w:val="24"/>
          <w:szCs w:val="24"/>
        </w:rPr>
        <w:t>ESOKJ</w:t>
      </w: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>2. Zakres wiedzy i umiejętności wymaganych od uczestników etapu rejonowego odpowiada poziomowi B1 według klasyfikacji Europejskiego Systemu Opisu Kształcenia Językowego (</w:t>
      </w:r>
      <w:r w:rsidRPr="00BD40A1">
        <w:rPr>
          <w:rFonts w:ascii="Times New Roman" w:hAnsi="Times New Roman" w:cs="Times New Roman"/>
          <w:sz w:val="24"/>
          <w:szCs w:val="24"/>
        </w:rPr>
        <w:t>ESOKJ</w:t>
      </w: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). Ponadto wymagana jest znajomość zagadnień dotyczących </w:t>
      </w:r>
      <w:r w:rsidRPr="00BD4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kultury i zwyczajów </w:t>
      </w:r>
      <w:r w:rsidR="000E021C" w:rsidRPr="00BD40A1">
        <w:rPr>
          <w:rFonts w:ascii="Times New Roman" w:hAnsi="Times New Roman" w:cs="Times New Roman"/>
          <w:color w:val="000000" w:themeColor="text1"/>
          <w:sz w:val="24"/>
          <w:szCs w:val="24"/>
        </w:rPr>
        <w:t>Hiszpanii</w:t>
      </w:r>
      <w:r w:rsidRPr="00BD4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wyznaczonym przez lektury, o których mowa poniżej.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21C" w:rsidRPr="00BD40A1" w:rsidRDefault="00125EED" w:rsidP="000E0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>3. Zakres wiedzy i umiejętności wymaganych od uczestników etapu wojewódzkiego odpowiada poziomowi B2 według klasyfikacji Europejskiego Systemu Opisu Kształcenia Językowego, (</w:t>
      </w:r>
      <w:r w:rsidRPr="00BD40A1">
        <w:rPr>
          <w:rFonts w:ascii="Times New Roman" w:hAnsi="Times New Roman" w:cs="Times New Roman"/>
          <w:sz w:val="24"/>
          <w:szCs w:val="24"/>
        </w:rPr>
        <w:t>ESOKJ</w:t>
      </w: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). Ponadto wymagana jest znajomość zagadnień dotyczących </w:t>
      </w:r>
      <w:r w:rsidR="000E021C" w:rsidRPr="00BD4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kultury i zwyczajów Hiszpanii w zakresie wyznaczonym przez lektury, o których mowa poniżej.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Wykaz literatury obowiązującej uczestników oraz stanowiącej pomoc dla nauczyciela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Etap szkolny: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1. Podręczniki do języka </w:t>
      </w:r>
      <w:r w:rsidR="000E021C"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hiszpańskiego </w:t>
      </w: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dopuszczone przez MEN do użytku </w:t>
      </w:r>
      <w:r w:rsidR="00086E46" w:rsidRPr="00BD40A1">
        <w:rPr>
          <w:rFonts w:ascii="Times New Roman" w:hAnsi="Times New Roman" w:cs="Times New Roman"/>
          <w:color w:val="000000"/>
          <w:sz w:val="24"/>
          <w:szCs w:val="24"/>
        </w:rPr>
        <w:t>szkolnego w szkole podstawowej.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D40A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2. </w:t>
      </w:r>
      <w:r w:rsidR="0077732F" w:rsidRPr="00BD40A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Ramón Palencia, </w:t>
      </w:r>
      <w:hyperlink r:id="rId7" w:tgtFrame="_blank" w:tooltip="Uso de la gramatica espanola Junior elemental Edelsa   W Poznaniu odbiór osobisty GRATIS" w:history="1">
        <w:r w:rsidR="00774D0B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Uso de la gramática españ</w:t>
        </w:r>
        <w:r w:rsidR="00BD40A1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ola Junior elemental, wydawnictwo</w:t>
        </w:r>
        <w:r w:rsidR="00F47FC4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 xml:space="preserve"> </w:t>
        </w:r>
        <w:r w:rsidR="0077732F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Edelsa</w:t>
        </w:r>
      </w:hyperlink>
      <w:r w:rsidR="00086E46" w:rsidRPr="00BD40A1">
        <w:rPr>
          <w:rStyle w:val="short-nametxt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7732F" w:rsidRPr="00BD40A1" w:rsidRDefault="0077732F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BD40A1" w:rsidRPr="00BD40A1" w:rsidRDefault="00BD40A1" w:rsidP="00BD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W etapie szkolnym przewidziany jest test pisemny, na który składają się: </w:t>
      </w:r>
    </w:p>
    <w:p w:rsidR="00BD40A1" w:rsidRPr="00BD40A1" w:rsidRDefault="00BD40A1" w:rsidP="00BD40A1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– rozumienie tekstu czytanego, </w:t>
      </w:r>
    </w:p>
    <w:p w:rsidR="0077732F" w:rsidRPr="00BD40A1" w:rsidRDefault="00BD40A1" w:rsidP="00BD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>– zadania leksykalno-gramatyczne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32F" w:rsidRPr="00BD40A1" w:rsidRDefault="0077732F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Etap rejonowy: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1. Pozycje </w:t>
      </w:r>
      <w:r w:rsidR="00086E46" w:rsidRPr="00BD40A1">
        <w:rPr>
          <w:rFonts w:ascii="Times New Roman" w:hAnsi="Times New Roman" w:cs="Times New Roman"/>
          <w:color w:val="000000"/>
          <w:sz w:val="24"/>
          <w:szCs w:val="24"/>
        </w:rPr>
        <w:t>obowiązujące do etapu szkolnego.</w:t>
      </w:r>
    </w:p>
    <w:p w:rsidR="0077732F" w:rsidRPr="00BD40A1" w:rsidRDefault="00125EED" w:rsidP="0077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2. </w:t>
      </w:r>
      <w:r w:rsidR="0077732F" w:rsidRPr="00BD40A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Ramón Palencia, </w:t>
      </w:r>
      <w:hyperlink r:id="rId8" w:tgtFrame="_blank" w:tooltip="Uso de la gramatica espanola Junior elemental Edelsa   W Poznaniu odbiór osobisty GRATIS" w:history="1">
        <w:r w:rsidR="00774D0B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Uso de la gramática españ</w:t>
        </w:r>
        <w:r w:rsidR="0077732F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ola Junior intermedio, wydawnictwo</w:t>
        </w:r>
        <w:r w:rsidR="00BD40A1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 xml:space="preserve"> </w:t>
        </w:r>
        <w:r w:rsidR="0077732F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Edelsa</w:t>
        </w:r>
      </w:hyperlink>
      <w:r w:rsidR="00086E46" w:rsidRPr="00BD40A1">
        <w:rPr>
          <w:rStyle w:val="short-nametxt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125EED" w:rsidRPr="00BD40A1" w:rsidRDefault="00284785" w:rsidP="0077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A1">
        <w:rPr>
          <w:rFonts w:ascii="Times New Roman" w:hAnsi="Times New Roman" w:cs="Times New Roman"/>
          <w:sz w:val="24"/>
          <w:szCs w:val="24"/>
        </w:rPr>
        <w:t>3. Strony internetowe</w:t>
      </w:r>
      <w:r w:rsidR="00125EED" w:rsidRPr="00BD40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D0B" w:rsidRPr="00BD40A1" w:rsidRDefault="00BE1ABE" w:rsidP="0077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84785" w:rsidRPr="00BD40A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http://www.españaescultura.es/es/fiestas/valencia/fallas_de_san_jose.html</w:t>
        </w:r>
      </w:hyperlink>
    </w:p>
    <w:p w:rsidR="00284785" w:rsidRPr="00BD40A1" w:rsidRDefault="00BE1ABE" w:rsidP="0077732F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284785" w:rsidRPr="00BD40A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http://www.españaescultura.es/es/fiestas/navarra/fiestas_de_san_fermin.html</w:t>
        </w:r>
      </w:hyperlink>
    </w:p>
    <w:p w:rsidR="00186DC6" w:rsidRPr="00BD40A1" w:rsidRDefault="00AC15BE" w:rsidP="0077732F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BD40A1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http://www.españaescultura.es/es/fiestas/murcia/entierro_de_la_sardina.html</w:t>
      </w:r>
    </w:p>
    <w:p w:rsidR="00AB7E9D" w:rsidRPr="00BD40A1" w:rsidRDefault="00AB7E9D" w:rsidP="0077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A1">
        <w:rPr>
          <w:rFonts w:ascii="Times New Roman" w:hAnsi="Times New Roman" w:cs="Times New Roman"/>
          <w:sz w:val="24"/>
          <w:szCs w:val="24"/>
        </w:rPr>
        <w:t>https://www.mundoprimaria.com/fabulas-para-ninos/la-mona</w:t>
      </w:r>
    </w:p>
    <w:p w:rsidR="00186DC6" w:rsidRPr="00BD40A1" w:rsidRDefault="00BE1ABE" w:rsidP="0077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D3338" w:rsidRPr="00BD40A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https://www.mundoprimaria.com/fabulas-para-ninos/cuento-de-la-lechera</w:t>
        </w:r>
      </w:hyperlink>
    </w:p>
    <w:p w:rsidR="000D3338" w:rsidRPr="00BD40A1" w:rsidRDefault="000D3338" w:rsidP="0077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125EED" w:rsidRPr="00BD40A1" w:rsidRDefault="00BD40A1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W etapie </w:t>
      </w:r>
      <w:r w:rsidR="00125EED"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rejonowym przewidziany jest test pisemny, na który składają się: </w:t>
      </w:r>
    </w:p>
    <w:p w:rsidR="00125EED" w:rsidRPr="00BD40A1" w:rsidRDefault="00125EED" w:rsidP="00125EE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– rozumienie tekstu czytanego,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>– zadania leksykalno-gramatyczne</w:t>
      </w:r>
      <w:r w:rsidRPr="00BD4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Etap wojewódzki: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>1. Pozycje o</w:t>
      </w:r>
      <w:r w:rsidR="00086E46" w:rsidRPr="00BD40A1">
        <w:rPr>
          <w:rFonts w:ascii="Times New Roman" w:hAnsi="Times New Roman" w:cs="Times New Roman"/>
          <w:color w:val="000000"/>
          <w:sz w:val="24"/>
          <w:szCs w:val="24"/>
        </w:rPr>
        <w:t>bowiązujące do etapu rejonowego.</w:t>
      </w:r>
    </w:p>
    <w:p w:rsidR="00125EED" w:rsidRPr="00BD40A1" w:rsidRDefault="00125EED" w:rsidP="00402C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2. </w:t>
      </w:r>
      <w:r w:rsidR="00402C9E" w:rsidRPr="00BD40A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Ramón Palencia, </w:t>
      </w:r>
      <w:hyperlink r:id="rId12" w:tgtFrame="_blank" w:tooltip="Uso de la gramatica espanola Junior elemental Edelsa   W Poznaniu odbiór osobisty GRATIS" w:history="1">
        <w:r w:rsidR="00774D0B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Uso de la gramática españ</w:t>
        </w:r>
        <w:r w:rsidR="00402C9E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ola Junior avanzado, wydawnictwo</w:t>
        </w:r>
        <w:r w:rsidR="00BD40A1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 xml:space="preserve"> </w:t>
        </w:r>
        <w:r w:rsidR="00402C9E" w:rsidRPr="00BD40A1">
          <w:rPr>
            <w:rStyle w:val="short-nametxt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Edelsa</w:t>
        </w:r>
      </w:hyperlink>
      <w:r w:rsidR="00086E46" w:rsidRPr="00BD40A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84785" w:rsidRPr="00BD40A1" w:rsidRDefault="00284785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A1">
        <w:rPr>
          <w:rFonts w:ascii="Times New Roman" w:hAnsi="Times New Roman" w:cs="Times New Roman"/>
          <w:sz w:val="24"/>
          <w:szCs w:val="24"/>
        </w:rPr>
        <w:t>3. Strony internetowe</w:t>
      </w:r>
      <w:r w:rsidR="006E62E7" w:rsidRPr="00BD40A1">
        <w:rPr>
          <w:rFonts w:ascii="Times New Roman" w:hAnsi="Times New Roman" w:cs="Times New Roman"/>
          <w:sz w:val="24"/>
          <w:szCs w:val="24"/>
        </w:rPr>
        <w:t>obowiązujące do etapu rejonowego oraz</w:t>
      </w:r>
      <w:r w:rsidRPr="00BD40A1">
        <w:rPr>
          <w:rFonts w:ascii="Times New Roman" w:hAnsi="Times New Roman" w:cs="Times New Roman"/>
          <w:sz w:val="24"/>
          <w:szCs w:val="24"/>
        </w:rPr>
        <w:t>:</w:t>
      </w:r>
    </w:p>
    <w:p w:rsidR="00284785" w:rsidRPr="00BD40A1" w:rsidRDefault="00BE1ABE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84785" w:rsidRPr="00BD40A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http://www.españaescultura.es/es/fiestas/valencia/la_tomatina.html</w:t>
        </w:r>
      </w:hyperlink>
    </w:p>
    <w:p w:rsidR="00284785" w:rsidRPr="00BD40A1" w:rsidRDefault="00BE1ABE" w:rsidP="00125EED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="00284785" w:rsidRPr="00BD40A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http://www.españaescultura.es/es/fiestas/sevilla/semana_santa_de_sevilla.html</w:t>
        </w:r>
      </w:hyperlink>
    </w:p>
    <w:p w:rsidR="006E62E7" w:rsidRPr="00BD40A1" w:rsidRDefault="00BE1ABE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E62E7" w:rsidRPr="00BD40A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http://www.españaescultura.es/es/fiestas/alicante/fiestas_de_moros_y_cristianos.html</w:t>
        </w:r>
      </w:hyperlink>
    </w:p>
    <w:p w:rsidR="00284785" w:rsidRPr="00BD40A1" w:rsidRDefault="00BE1ABE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86DC6" w:rsidRPr="00BD40A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https://www.mundoprimaria.com/cuentos-infantiles-cortos/la-ratita-atrevida</w:t>
        </w:r>
      </w:hyperlink>
    </w:p>
    <w:p w:rsidR="00186DC6" w:rsidRPr="00BD40A1" w:rsidRDefault="00BE1ABE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D3338" w:rsidRPr="00BD40A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https://www.mundoprimaria.com/cuentos-infantiles-cortos/tambor-piel-piojo</w:t>
        </w:r>
      </w:hyperlink>
    </w:p>
    <w:p w:rsidR="000D3338" w:rsidRPr="00BD40A1" w:rsidRDefault="000D3338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9E" w:rsidRPr="00BD40A1" w:rsidRDefault="00402C9E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W etapie wojewódzkim przewidziany jest test pisemny, na który składają się: </w:t>
      </w:r>
    </w:p>
    <w:p w:rsidR="00125EED" w:rsidRPr="00BD40A1" w:rsidRDefault="00125EED" w:rsidP="00125EED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– rozumienie tekstu słuchanego, </w:t>
      </w:r>
    </w:p>
    <w:p w:rsidR="00125EED" w:rsidRPr="00BD40A1" w:rsidRDefault="00125EED" w:rsidP="00125EED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 xml:space="preserve">– rozumienie tekstu czytanego, </w:t>
      </w:r>
    </w:p>
    <w:p w:rsidR="00125EED" w:rsidRPr="00BD40A1" w:rsidRDefault="00125EED" w:rsidP="0012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0A1">
        <w:rPr>
          <w:rFonts w:ascii="Times New Roman" w:hAnsi="Times New Roman" w:cs="Times New Roman"/>
          <w:color w:val="000000"/>
          <w:sz w:val="24"/>
          <w:szCs w:val="24"/>
        </w:rPr>
        <w:t>– zadania leksykalno-</w:t>
      </w:r>
      <w:r w:rsidR="00BD40A1" w:rsidRPr="00BD40A1">
        <w:rPr>
          <w:rFonts w:ascii="Times New Roman" w:hAnsi="Times New Roman" w:cs="Times New Roman"/>
          <w:color w:val="000000" w:themeColor="text1"/>
          <w:sz w:val="24"/>
          <w:szCs w:val="24"/>
        </w:rPr>
        <w:t>gramatyczne</w:t>
      </w:r>
      <w:r w:rsidRPr="00BD4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5EED" w:rsidRPr="00BD40A1" w:rsidRDefault="00125EED" w:rsidP="00125E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EED" w:rsidRPr="00BD40A1" w:rsidSect="003620A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E7" w:rsidRDefault="008768E7" w:rsidP="00BD40A1">
      <w:pPr>
        <w:spacing w:after="0" w:line="240" w:lineRule="auto"/>
      </w:pPr>
      <w:r>
        <w:separator/>
      </w:r>
    </w:p>
  </w:endnote>
  <w:endnote w:type="continuationSeparator" w:id="0">
    <w:p w:rsidR="008768E7" w:rsidRDefault="008768E7" w:rsidP="00BD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639641"/>
      <w:docPartObj>
        <w:docPartGallery w:val="Page Numbers (Bottom of Page)"/>
        <w:docPartUnique/>
      </w:docPartObj>
    </w:sdtPr>
    <w:sdtEndPr/>
    <w:sdtContent>
      <w:p w:rsidR="00BD40A1" w:rsidRDefault="00765D9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0A1" w:rsidRDefault="00BD4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E7" w:rsidRDefault="008768E7" w:rsidP="00BD40A1">
      <w:pPr>
        <w:spacing w:after="0" w:line="240" w:lineRule="auto"/>
      </w:pPr>
      <w:r>
        <w:separator/>
      </w:r>
    </w:p>
  </w:footnote>
  <w:footnote w:type="continuationSeparator" w:id="0">
    <w:p w:rsidR="008768E7" w:rsidRDefault="008768E7" w:rsidP="00BD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F"/>
    <w:rsid w:val="00086E46"/>
    <w:rsid w:val="000D3338"/>
    <w:rsid w:val="000E021C"/>
    <w:rsid w:val="00125EED"/>
    <w:rsid w:val="00186DC6"/>
    <w:rsid w:val="001B50BA"/>
    <w:rsid w:val="00203BD1"/>
    <w:rsid w:val="0020412D"/>
    <w:rsid w:val="00284785"/>
    <w:rsid w:val="002B4801"/>
    <w:rsid w:val="003620AD"/>
    <w:rsid w:val="003E2AC8"/>
    <w:rsid w:val="00402C9E"/>
    <w:rsid w:val="004D0209"/>
    <w:rsid w:val="005844B8"/>
    <w:rsid w:val="006E62E7"/>
    <w:rsid w:val="00765D9A"/>
    <w:rsid w:val="00774D0B"/>
    <w:rsid w:val="0077732F"/>
    <w:rsid w:val="008343FE"/>
    <w:rsid w:val="008630BF"/>
    <w:rsid w:val="008768E7"/>
    <w:rsid w:val="008A0DE9"/>
    <w:rsid w:val="00A90813"/>
    <w:rsid w:val="00AB7E9D"/>
    <w:rsid w:val="00AC15BE"/>
    <w:rsid w:val="00BD40A1"/>
    <w:rsid w:val="00BE1ABE"/>
    <w:rsid w:val="00F4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21F"/>
  <w15:docId w15:val="{D31E9F02-D1B7-4A2C-899B-356429B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7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5EED"/>
    <w:rPr>
      <w:color w:val="0000FF" w:themeColor="hyperlink"/>
      <w:u w:val="single"/>
    </w:rPr>
  </w:style>
  <w:style w:type="character" w:customStyle="1" w:styleId="short-nametxt">
    <w:name w:val="short-name__txt"/>
    <w:basedOn w:val="Domylnaczcionkaakapitu"/>
    <w:rsid w:val="0077732F"/>
  </w:style>
  <w:style w:type="paragraph" w:styleId="Nagwek">
    <w:name w:val="header"/>
    <w:basedOn w:val="Normalny"/>
    <w:link w:val="NagwekZnak"/>
    <w:uiPriority w:val="99"/>
    <w:semiHidden/>
    <w:unhideWhenUsed/>
    <w:rsid w:val="00BD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40A1"/>
  </w:style>
  <w:style w:type="paragraph" w:styleId="Stopka">
    <w:name w:val="footer"/>
    <w:basedOn w:val="Normalny"/>
    <w:link w:val="StopkaZnak"/>
    <w:uiPriority w:val="99"/>
    <w:unhideWhenUsed/>
    <w:rsid w:val="00BD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Click/Offer/?e=LuSEvmOB9-fVhiaQawR9EBwBqpuNmSiSLXK34yMLArhadiGnv_mAJ2aoR3qJhoOKF-jAXb1COypWpjR3Dak5NSZQ_U6chWSR0GcD9tz-zVH8tuxo2GeAKmVQHFe-34TY5nmdNMd7LgHQ8BuX0EqlfiD2AKGwyzWYBQAFOLBoPuICKYmfXQSaptTi-foi58B3HTRe0uVoyVulUEzCWQUN3boW6VCqVM5SARSBeMb0GFtOsnJ1pLVwFaVQTMJZBQ3d6r-CnbGWfb-sqW1ENJz0bG7uvTbxFlLdFd0eSELnBKwRgrPfQQKP_bndXUQJq5QzTjFonXz2QigDvJK_gdmGhis6Kbj5kt7z_PX-PFtRFpMOfAgtLAMC6Q%3d%3d&amp;a=2" TargetMode="External"/><Relationship Id="rId13" Type="http://schemas.openxmlformats.org/officeDocument/2006/relationships/hyperlink" Target="http://www.espa&#241;aescultura.es/es/fiestas/valencia/la_tomatina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eneo.pl/Click/Offer/?e=LuSEvmOB9-fVhiaQawR9EBwBqpuNmSiSLXK34yMLArhadiGnv_mAJ2aoR3qJhoOKF-jAXb1COypWpjR3Dak5NSZQ_U6chWSR0GcD9tz-zVH8tuxo2GeAKmVQHFe-34TY5nmdNMd7LgHQ8BuX0EqlfiD2AKGwyzWYBQAFOLBoPuICKYmfXQSaptTi-foi58B3HTRe0uVoyVulUEzCWQUN3boW6VCqVM5SARSBeMb0GFtOsnJ1pLVwFaVQTMJZBQ3d6r-CnbGWfb-sqW1ENJz0bG7uvTbxFlLdFd0eSELnBKwRgrPfQQKP_bndXUQJq5QzTjFonXz2QigDvJK_gdmGhis6Kbj5kt7z_PX-PFtRFpMOfAgtLAMC6Q%3d%3d&amp;a=2" TargetMode="External"/><Relationship Id="rId12" Type="http://schemas.openxmlformats.org/officeDocument/2006/relationships/hyperlink" Target="https://www.ceneo.pl/Click/Offer/?e=LuSEvmOB9-fVhiaQawR9EBwBqpuNmSiSLXK34yMLArhadiGnv_mAJ2aoR3qJhoOKF-jAXb1COypWpjR3Dak5NSZQ_U6chWSR0GcD9tz-zVH8tuxo2GeAKmVQHFe-34TY5nmdNMd7LgHQ8BuX0EqlfiD2AKGwyzWYBQAFOLBoPuICKYmfXQSaptTi-foi58B3HTRe0uVoyVulUEzCWQUN3boW6VCqVM5SARSBeMb0GFtOsnJ1pLVwFaVQTMJZBQ3d6r-CnbGWfb-sqW1ENJz0bG7uvTbxFlLdFd0eSELnBKwRgrPfQQKP_bndXUQJq5QzTjFonXz2QigDvJK_gdmGhis6Kbj5kt7z_PX-PFtRFpMOfAgtLAMC6Q%3d%3d&amp;a=2" TargetMode="External"/><Relationship Id="rId17" Type="http://schemas.openxmlformats.org/officeDocument/2006/relationships/hyperlink" Target="https://www.mundoprimaria.com/cuentos-infantiles-cortos/tambor-piel-pioj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ndoprimaria.com/cuentos-infantiles-cortos/la-ratita-atrevid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ndoprimaria.com/fabulas-para-ninos/cuento-de-la-leche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pa&#241;aescultura.es/es/fiestas/alicante/fiestas_de_moros_y_cristianos.html" TargetMode="External"/><Relationship Id="rId10" Type="http://schemas.openxmlformats.org/officeDocument/2006/relationships/hyperlink" Target="http://www.espa&#241;aescultura.es/es/fiestas/navarra/fiestas_de_san_fermi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pa&#241;aescultura.es/es/fiestas/valencia/fallas_de_san_jose.html" TargetMode="External"/><Relationship Id="rId14" Type="http://schemas.openxmlformats.org/officeDocument/2006/relationships/hyperlink" Target="http://www.espa&#241;aescultura.es/es/fiestas/sevilla/semana_santa_de_sevill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Katarzyna Dębska</cp:lastModifiedBy>
  <cp:revision>3</cp:revision>
  <dcterms:created xsi:type="dcterms:W3CDTF">2019-09-05T13:07:00Z</dcterms:created>
  <dcterms:modified xsi:type="dcterms:W3CDTF">2019-09-11T06:17:00Z</dcterms:modified>
</cp:coreProperties>
</file>