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8F790" w14:textId="05498BE7" w:rsidR="0031014F" w:rsidRDefault="0031014F" w:rsidP="00DE369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>
        <w:rPr>
          <w:noProof/>
        </w:rPr>
        <w:drawing>
          <wp:inline distT="0" distB="0" distL="0" distR="0" wp14:anchorId="1422C119" wp14:editId="1456879E">
            <wp:extent cx="1857375" cy="1887855"/>
            <wp:effectExtent l="0" t="0" r="9525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8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8DE7A" w14:textId="4EAA1175" w:rsidR="0031014F" w:rsidRDefault="0031014F" w:rsidP="00DE369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p w14:paraId="6D6C9110" w14:textId="77777777" w:rsidR="0031014F" w:rsidRDefault="0031014F" w:rsidP="00DE369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p w14:paraId="1714CECE" w14:textId="10DA0971" w:rsidR="00DE369F" w:rsidRPr="00DE369F" w:rsidRDefault="00DE369F" w:rsidP="00DE369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69F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 xml:space="preserve">Małopolski Konkurs </w:t>
      </w:r>
      <w:r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Języka Angielskiego</w:t>
      </w:r>
      <w:r w:rsidRPr="00DE369F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br/>
        <w:t>dla uczniów szkół podstawowych województwa małopolskiego w roku szkolnym 20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20</w:t>
      </w:r>
      <w:r w:rsidRPr="00DE369F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/202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1</w:t>
      </w:r>
    </w:p>
    <w:p w14:paraId="144E79FF" w14:textId="77777777" w:rsidR="00DE369F" w:rsidRPr="00DE369F" w:rsidRDefault="00DE369F" w:rsidP="00DE369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21AAF837" w14:textId="77777777" w:rsidR="00DE369F" w:rsidRPr="00DE369F" w:rsidRDefault="00DE369F" w:rsidP="00DE369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370121E2" w14:textId="77777777" w:rsidR="00DE369F" w:rsidRPr="00DE369F" w:rsidRDefault="00DE369F" w:rsidP="00DE369F">
      <w:pPr>
        <w:keepNext/>
        <w:widowControl w:val="0"/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zh-CN" w:bidi="en-US"/>
        </w:rPr>
      </w:pPr>
      <w:r w:rsidRPr="00DE369F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zh-CN" w:bidi="en-US"/>
        </w:rPr>
        <w:t xml:space="preserve">Zakres wiedzy i umiejętności wymaganych na poszczególnych etapach </w:t>
      </w:r>
    </w:p>
    <w:p w14:paraId="417DB504" w14:textId="77777777" w:rsidR="00DE369F" w:rsidRPr="00DE369F" w:rsidRDefault="00DE369F" w:rsidP="00DE369F">
      <w:pPr>
        <w:keepNext/>
        <w:widowControl w:val="0"/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Mangal"/>
          <w:b/>
          <w:bCs/>
          <w:color w:val="000000"/>
          <w:kern w:val="1"/>
          <w:sz w:val="28"/>
          <w:szCs w:val="28"/>
          <w:lang w:eastAsia="zh-CN" w:bidi="en-US"/>
        </w:rPr>
      </w:pPr>
      <w:r w:rsidRPr="00DE369F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zh-CN" w:bidi="en-US"/>
        </w:rPr>
        <w:t xml:space="preserve">konkursu i wykaz </w:t>
      </w:r>
      <w:r w:rsidRPr="00DE369F">
        <w:rPr>
          <w:rFonts w:ascii="Times New Roman" w:eastAsia="Lucida Sans Unicode" w:hAnsi="Times New Roman" w:cs="Mangal"/>
          <w:b/>
          <w:bCs/>
          <w:color w:val="000000"/>
          <w:kern w:val="1"/>
          <w:sz w:val="28"/>
          <w:szCs w:val="28"/>
          <w:lang w:eastAsia="zh-CN" w:bidi="en-US"/>
        </w:rPr>
        <w:t>literatury</w:t>
      </w:r>
      <w:r w:rsidRPr="00DE369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DE369F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zh-CN" w:bidi="hi-IN"/>
        </w:rPr>
        <w:t xml:space="preserve">obowiązującej uczestników </w:t>
      </w:r>
      <w:r w:rsidRPr="00DE369F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zh-CN" w:bidi="hi-IN"/>
        </w:rPr>
        <w:br/>
        <w:t>oraz stanowiącej pomoc dla nauczyciela</w:t>
      </w:r>
    </w:p>
    <w:p w14:paraId="5F40E917" w14:textId="6A093EC8" w:rsidR="00F62410" w:rsidRPr="00DE369F" w:rsidRDefault="00F62410" w:rsidP="00F6241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14:paraId="7FBA66BA" w14:textId="77777777" w:rsidR="00DE369F" w:rsidRPr="00DE369F" w:rsidRDefault="00DE369F" w:rsidP="00F6241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14:paraId="583AF04B" w14:textId="77777777" w:rsidR="00EC25CC" w:rsidRPr="00A87097" w:rsidRDefault="00EC25CC" w:rsidP="00EC25CC">
      <w:pPr>
        <w:pStyle w:val="HTML-wstpniesformatowany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8709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I. </w:t>
      </w:r>
      <w:proofErr w:type="spellStart"/>
      <w:r w:rsidRPr="00A87097">
        <w:rPr>
          <w:rFonts w:ascii="Times New Roman" w:hAnsi="Times New Roman" w:cs="Times New Roman"/>
          <w:b/>
          <w:bCs/>
          <w:sz w:val="24"/>
          <w:szCs w:val="24"/>
          <w:lang w:val="en-GB"/>
        </w:rPr>
        <w:t>Tematyka</w:t>
      </w:r>
      <w:proofErr w:type="spellEnd"/>
      <w:r w:rsidRPr="00A8709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A87097">
        <w:rPr>
          <w:rFonts w:ascii="Times New Roman" w:hAnsi="Times New Roman" w:cs="Times New Roman"/>
          <w:b/>
          <w:bCs/>
          <w:sz w:val="24"/>
          <w:szCs w:val="24"/>
          <w:lang w:val="en-GB"/>
        </w:rPr>
        <w:t>konkursu</w:t>
      </w:r>
      <w:proofErr w:type="spellEnd"/>
    </w:p>
    <w:p w14:paraId="68215E63" w14:textId="77777777" w:rsidR="00EC25CC" w:rsidRPr="00A87097" w:rsidRDefault="00EC25CC" w:rsidP="00EC25CC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32EE071" w14:textId="2D4DB288" w:rsidR="003B3D77" w:rsidRPr="00A87097" w:rsidRDefault="009E18E1" w:rsidP="003B3D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87097">
        <w:rPr>
          <w:rFonts w:ascii="Times New Roman" w:hAnsi="Times New Roman"/>
          <w:b/>
          <w:sz w:val="24"/>
          <w:szCs w:val="24"/>
          <w:lang w:val="en-US"/>
        </w:rPr>
        <w:t>Famous American and British People</w:t>
      </w:r>
    </w:p>
    <w:p w14:paraId="18653F25" w14:textId="77777777" w:rsidR="00EC25CC" w:rsidRPr="00A87097" w:rsidRDefault="00EC25CC" w:rsidP="00EC25CC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F343E16" w14:textId="77777777" w:rsidR="00EC25CC" w:rsidRPr="00A87097" w:rsidRDefault="00EC25CC" w:rsidP="00EC25CC">
      <w:pPr>
        <w:pStyle w:val="HTML-wstpniesformatowany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7097">
        <w:rPr>
          <w:rFonts w:ascii="Times New Roman" w:hAnsi="Times New Roman" w:cs="Times New Roman"/>
          <w:b/>
          <w:bCs/>
          <w:sz w:val="24"/>
          <w:szCs w:val="24"/>
        </w:rPr>
        <w:t>II. Zakres wymaganej wiedzy i umiejętności uczestników</w:t>
      </w:r>
    </w:p>
    <w:p w14:paraId="123ED56B" w14:textId="77777777" w:rsidR="00EC25CC" w:rsidRPr="00A87097" w:rsidRDefault="00EC25CC" w:rsidP="00EC25CC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</w:p>
    <w:p w14:paraId="0F8E346E" w14:textId="77777777" w:rsidR="003B3D77" w:rsidRPr="00A87097" w:rsidRDefault="003B3D77" w:rsidP="003B3D7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7097">
        <w:rPr>
          <w:rFonts w:ascii="Times New Roman" w:eastAsia="Times New Roman" w:hAnsi="Times New Roman"/>
          <w:sz w:val="24"/>
          <w:szCs w:val="24"/>
        </w:rPr>
        <w:t>Zakres wiedzy i umiejętności wymaganych od uczestników etapu szkolnego odpowiada poziomowi B1 według klasyfikacji Europejskiego Systemu Opisu Kształcenia Językowego (</w:t>
      </w:r>
      <w:proofErr w:type="spellStart"/>
      <w:r w:rsidRPr="00A87097">
        <w:rPr>
          <w:rFonts w:ascii="Times New Roman" w:eastAsia="Times New Roman" w:hAnsi="Times New Roman"/>
          <w:sz w:val="24"/>
          <w:szCs w:val="24"/>
        </w:rPr>
        <w:t>Common</w:t>
      </w:r>
      <w:proofErr w:type="spellEnd"/>
      <w:r w:rsidRPr="00A870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7097">
        <w:rPr>
          <w:rFonts w:ascii="Times New Roman" w:eastAsia="Times New Roman" w:hAnsi="Times New Roman"/>
          <w:sz w:val="24"/>
          <w:szCs w:val="24"/>
        </w:rPr>
        <w:t>European</w:t>
      </w:r>
      <w:proofErr w:type="spellEnd"/>
      <w:r w:rsidRPr="00A87097">
        <w:rPr>
          <w:rFonts w:ascii="Times New Roman" w:eastAsia="Times New Roman" w:hAnsi="Times New Roman"/>
          <w:sz w:val="24"/>
          <w:szCs w:val="24"/>
        </w:rPr>
        <w:t xml:space="preserve"> Framework of Reference for </w:t>
      </w:r>
      <w:proofErr w:type="spellStart"/>
      <w:r w:rsidRPr="00A87097">
        <w:rPr>
          <w:rFonts w:ascii="Times New Roman" w:eastAsia="Times New Roman" w:hAnsi="Times New Roman"/>
          <w:sz w:val="24"/>
          <w:szCs w:val="24"/>
        </w:rPr>
        <w:t>Languages</w:t>
      </w:r>
      <w:proofErr w:type="spellEnd"/>
      <w:r w:rsidRPr="00A87097">
        <w:rPr>
          <w:rFonts w:ascii="Times New Roman" w:eastAsia="Times New Roman" w:hAnsi="Times New Roman"/>
          <w:sz w:val="24"/>
          <w:szCs w:val="24"/>
        </w:rPr>
        <w:t>).</w:t>
      </w:r>
    </w:p>
    <w:p w14:paraId="5D7E092C" w14:textId="77777777" w:rsidR="003B3D77" w:rsidRPr="00A87097" w:rsidRDefault="003B3D77" w:rsidP="003B3D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732B314" w14:textId="0A3C56F2" w:rsidR="003B3D77" w:rsidRPr="00A87097" w:rsidRDefault="003B3D77" w:rsidP="003B3D7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7097">
        <w:rPr>
          <w:rFonts w:ascii="Times New Roman" w:eastAsia="Times New Roman" w:hAnsi="Times New Roman"/>
          <w:sz w:val="24"/>
          <w:szCs w:val="24"/>
        </w:rPr>
        <w:t>Zakres wiedzy i umiejętności wymaganych od uczestników etapu rejonowego odpowiada poziomowi B2 według klasyfikacji Europejskiego Systemu Opisu Kształcenia Językowego (</w:t>
      </w:r>
      <w:proofErr w:type="spellStart"/>
      <w:r w:rsidRPr="00A87097">
        <w:rPr>
          <w:rFonts w:ascii="Times New Roman" w:eastAsia="Times New Roman" w:hAnsi="Times New Roman"/>
          <w:sz w:val="24"/>
          <w:szCs w:val="24"/>
        </w:rPr>
        <w:t>Common</w:t>
      </w:r>
      <w:proofErr w:type="spellEnd"/>
      <w:r w:rsidRPr="00A870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7097">
        <w:rPr>
          <w:rFonts w:ascii="Times New Roman" w:eastAsia="Times New Roman" w:hAnsi="Times New Roman"/>
          <w:sz w:val="24"/>
          <w:szCs w:val="24"/>
        </w:rPr>
        <w:t>European</w:t>
      </w:r>
      <w:proofErr w:type="spellEnd"/>
      <w:r w:rsidRPr="00A87097">
        <w:rPr>
          <w:rFonts w:ascii="Times New Roman" w:eastAsia="Times New Roman" w:hAnsi="Times New Roman"/>
          <w:sz w:val="24"/>
          <w:szCs w:val="24"/>
        </w:rPr>
        <w:t xml:space="preserve"> Framework of Reference for </w:t>
      </w:r>
      <w:proofErr w:type="spellStart"/>
      <w:r w:rsidRPr="00A87097">
        <w:rPr>
          <w:rFonts w:ascii="Times New Roman" w:eastAsia="Times New Roman" w:hAnsi="Times New Roman"/>
          <w:sz w:val="24"/>
          <w:szCs w:val="24"/>
        </w:rPr>
        <w:t>Languages</w:t>
      </w:r>
      <w:proofErr w:type="spellEnd"/>
      <w:r w:rsidRPr="00A87097">
        <w:rPr>
          <w:rFonts w:ascii="Times New Roman" w:eastAsia="Times New Roman" w:hAnsi="Times New Roman"/>
          <w:sz w:val="24"/>
          <w:szCs w:val="24"/>
        </w:rPr>
        <w:t xml:space="preserve">). Ponadto wymagana jest znajomość zagadnień </w:t>
      </w:r>
      <w:r w:rsidR="00A87097">
        <w:rPr>
          <w:rFonts w:ascii="Times New Roman" w:eastAsia="Times New Roman" w:hAnsi="Times New Roman"/>
          <w:sz w:val="24"/>
          <w:szCs w:val="24"/>
        </w:rPr>
        <w:t xml:space="preserve">kulturoznawczych </w:t>
      </w:r>
      <w:r w:rsidRPr="00A87097">
        <w:rPr>
          <w:rFonts w:ascii="Times New Roman" w:eastAsia="Times New Roman" w:hAnsi="Times New Roman"/>
          <w:sz w:val="24"/>
          <w:szCs w:val="24"/>
        </w:rPr>
        <w:t>dotyczących Wielkiej</w:t>
      </w:r>
      <w:r w:rsidR="00A87097">
        <w:rPr>
          <w:rFonts w:ascii="Times New Roman" w:eastAsia="Times New Roman" w:hAnsi="Times New Roman"/>
          <w:sz w:val="24"/>
          <w:szCs w:val="24"/>
        </w:rPr>
        <w:t xml:space="preserve"> B</w:t>
      </w:r>
      <w:r w:rsidRPr="00A87097">
        <w:rPr>
          <w:rFonts w:ascii="Times New Roman" w:eastAsia="Times New Roman" w:hAnsi="Times New Roman"/>
          <w:sz w:val="24"/>
          <w:szCs w:val="24"/>
        </w:rPr>
        <w:t xml:space="preserve">rytanii </w:t>
      </w:r>
      <w:r w:rsidR="009E18E1" w:rsidRPr="00A87097">
        <w:rPr>
          <w:rFonts w:ascii="Times New Roman" w:eastAsia="Times New Roman" w:hAnsi="Times New Roman"/>
          <w:sz w:val="24"/>
          <w:szCs w:val="24"/>
        </w:rPr>
        <w:t>i Stanów Zjednoczonych</w:t>
      </w:r>
      <w:r w:rsidR="00A87097">
        <w:rPr>
          <w:rFonts w:ascii="Times New Roman" w:eastAsia="Times New Roman" w:hAnsi="Times New Roman"/>
          <w:sz w:val="24"/>
          <w:szCs w:val="24"/>
        </w:rPr>
        <w:t>,</w:t>
      </w:r>
      <w:r w:rsidR="009E18E1" w:rsidRPr="00A87097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7097">
        <w:rPr>
          <w:rFonts w:ascii="Times New Roman" w:eastAsia="Times New Roman" w:hAnsi="Times New Roman"/>
          <w:sz w:val="24"/>
          <w:szCs w:val="24"/>
        </w:rPr>
        <w:t xml:space="preserve">w zakresie wyznaczonym przez lektury </w:t>
      </w:r>
      <w:r w:rsidR="00A87097">
        <w:rPr>
          <w:rFonts w:ascii="Times New Roman" w:eastAsia="Times New Roman" w:hAnsi="Times New Roman"/>
          <w:sz w:val="24"/>
          <w:szCs w:val="24"/>
        </w:rPr>
        <w:t xml:space="preserve">wymienione </w:t>
      </w:r>
      <w:r w:rsidRPr="00A87097">
        <w:rPr>
          <w:rFonts w:ascii="Times New Roman" w:eastAsia="Times New Roman" w:hAnsi="Times New Roman"/>
          <w:sz w:val="24"/>
          <w:szCs w:val="24"/>
        </w:rPr>
        <w:t>poniżej.</w:t>
      </w:r>
    </w:p>
    <w:p w14:paraId="7F0CD4C9" w14:textId="77777777" w:rsidR="003B3D77" w:rsidRPr="00A87097" w:rsidRDefault="003B3D77" w:rsidP="003B3D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A4C3103" w14:textId="47E04952" w:rsidR="003B3D77" w:rsidRPr="00A87097" w:rsidRDefault="003B3D77" w:rsidP="003B3D7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097">
        <w:rPr>
          <w:rFonts w:ascii="Times New Roman" w:eastAsia="Times New Roman" w:hAnsi="Times New Roman"/>
          <w:sz w:val="24"/>
          <w:szCs w:val="24"/>
        </w:rPr>
        <w:t>Zakres wiedzy i umiejętności wymaganych od uczestników etapu wojewódzkiego odpowiada poziomowi C1 według klasyfikacji Europejskiego Systemu Opisu Kształcenia Językowego, (</w:t>
      </w:r>
      <w:proofErr w:type="spellStart"/>
      <w:r w:rsidRPr="00A87097">
        <w:rPr>
          <w:rFonts w:ascii="Times New Roman" w:eastAsia="Times New Roman" w:hAnsi="Times New Roman"/>
          <w:sz w:val="24"/>
          <w:szCs w:val="24"/>
        </w:rPr>
        <w:t>Common</w:t>
      </w:r>
      <w:proofErr w:type="spellEnd"/>
      <w:r w:rsidRPr="00A8709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7097">
        <w:rPr>
          <w:rFonts w:ascii="Times New Roman" w:eastAsia="Times New Roman" w:hAnsi="Times New Roman"/>
          <w:sz w:val="24"/>
          <w:szCs w:val="24"/>
        </w:rPr>
        <w:t>European</w:t>
      </w:r>
      <w:proofErr w:type="spellEnd"/>
      <w:r w:rsidRPr="00A87097">
        <w:rPr>
          <w:rFonts w:ascii="Times New Roman" w:eastAsia="Times New Roman" w:hAnsi="Times New Roman"/>
          <w:sz w:val="24"/>
          <w:szCs w:val="24"/>
        </w:rPr>
        <w:t xml:space="preserve"> Framework of Reference for </w:t>
      </w:r>
      <w:proofErr w:type="spellStart"/>
      <w:r w:rsidRPr="00A87097">
        <w:rPr>
          <w:rFonts w:ascii="Times New Roman" w:eastAsia="Times New Roman" w:hAnsi="Times New Roman"/>
          <w:sz w:val="24"/>
          <w:szCs w:val="24"/>
        </w:rPr>
        <w:t>Languages</w:t>
      </w:r>
      <w:proofErr w:type="spellEnd"/>
      <w:r w:rsidRPr="00A87097">
        <w:rPr>
          <w:rFonts w:ascii="Times New Roman" w:eastAsia="Times New Roman" w:hAnsi="Times New Roman"/>
          <w:sz w:val="24"/>
          <w:szCs w:val="24"/>
        </w:rPr>
        <w:t xml:space="preserve">). Ponadto wymagana jest znajomość zagadnień </w:t>
      </w:r>
      <w:r w:rsidR="00A87097">
        <w:rPr>
          <w:rFonts w:ascii="Times New Roman" w:eastAsia="Times New Roman" w:hAnsi="Times New Roman"/>
          <w:sz w:val="24"/>
          <w:szCs w:val="24"/>
        </w:rPr>
        <w:t xml:space="preserve">kulturoznawczych </w:t>
      </w:r>
      <w:r w:rsidRPr="00A87097">
        <w:rPr>
          <w:rFonts w:ascii="Times New Roman" w:eastAsia="Times New Roman" w:hAnsi="Times New Roman"/>
          <w:sz w:val="24"/>
          <w:szCs w:val="24"/>
        </w:rPr>
        <w:t xml:space="preserve">dotyczących Wielkiej Brytanii </w:t>
      </w:r>
      <w:r w:rsidR="009E18E1" w:rsidRPr="00A87097">
        <w:rPr>
          <w:rFonts w:ascii="Times New Roman" w:eastAsia="Times New Roman" w:hAnsi="Times New Roman"/>
          <w:sz w:val="24"/>
          <w:szCs w:val="24"/>
        </w:rPr>
        <w:t>i Stanów Zjednoczonych</w:t>
      </w:r>
      <w:r w:rsidR="00A87097">
        <w:rPr>
          <w:rFonts w:ascii="Times New Roman" w:eastAsia="Times New Roman" w:hAnsi="Times New Roman"/>
          <w:sz w:val="24"/>
          <w:szCs w:val="24"/>
        </w:rPr>
        <w:t>,</w:t>
      </w:r>
      <w:r w:rsidR="009E18E1" w:rsidRPr="00A87097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7097">
        <w:rPr>
          <w:rFonts w:ascii="Times New Roman" w:eastAsia="Times New Roman" w:hAnsi="Times New Roman"/>
          <w:sz w:val="24"/>
          <w:szCs w:val="24"/>
        </w:rPr>
        <w:t xml:space="preserve">w zakresie wyznaczonym przez lektury </w:t>
      </w:r>
      <w:r w:rsidR="00A87097">
        <w:rPr>
          <w:rFonts w:ascii="Times New Roman" w:eastAsia="Times New Roman" w:hAnsi="Times New Roman"/>
          <w:sz w:val="24"/>
          <w:szCs w:val="24"/>
        </w:rPr>
        <w:t>wymienione</w:t>
      </w:r>
      <w:r w:rsidRPr="00A87097">
        <w:rPr>
          <w:rFonts w:ascii="Times New Roman" w:eastAsia="Times New Roman" w:hAnsi="Times New Roman"/>
          <w:sz w:val="24"/>
          <w:szCs w:val="24"/>
        </w:rPr>
        <w:t xml:space="preserve"> poniżej.</w:t>
      </w:r>
    </w:p>
    <w:p w14:paraId="4800FBA8" w14:textId="77777777" w:rsidR="00EC25CC" w:rsidRPr="00A87097" w:rsidRDefault="00EC25CC" w:rsidP="00EC25CC">
      <w:pPr>
        <w:pStyle w:val="HTML-wstpniesformatowany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C34561" w14:textId="77777777" w:rsidR="00764198" w:rsidRPr="00A87097" w:rsidRDefault="00EC25CC" w:rsidP="00EC25CC">
      <w:pPr>
        <w:pStyle w:val="HTML-wstpniesformatowany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7097">
        <w:rPr>
          <w:rFonts w:ascii="Times New Roman" w:hAnsi="Times New Roman" w:cs="Times New Roman"/>
          <w:b/>
          <w:bCs/>
          <w:sz w:val="24"/>
          <w:szCs w:val="24"/>
        </w:rPr>
        <w:t>III. Wykaz literatury pomocniczej dla uczestników oraz stanowiącej pomoc</w:t>
      </w:r>
    </w:p>
    <w:p w14:paraId="264982EA" w14:textId="77777777" w:rsidR="00EC25CC" w:rsidRPr="00A87097" w:rsidRDefault="00764198" w:rsidP="00EC25CC">
      <w:pPr>
        <w:pStyle w:val="HTML-wstpniesformatowany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7097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EC25CC" w:rsidRPr="00A87097">
        <w:rPr>
          <w:rFonts w:ascii="Times New Roman" w:hAnsi="Times New Roman" w:cs="Times New Roman"/>
          <w:b/>
          <w:bCs/>
          <w:sz w:val="24"/>
          <w:szCs w:val="24"/>
        </w:rPr>
        <w:t>dla nauczyciela</w:t>
      </w:r>
    </w:p>
    <w:p w14:paraId="6D301B54" w14:textId="77777777" w:rsidR="003B3D77" w:rsidRPr="00A87097" w:rsidRDefault="003B3D77" w:rsidP="00EC25CC">
      <w:pPr>
        <w:pStyle w:val="HTML-wstpniesformatowany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7B007F" w14:textId="3E4B84A3" w:rsidR="00A87097" w:rsidRDefault="003B3D77" w:rsidP="003B3D77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A87097">
        <w:rPr>
          <w:rFonts w:ascii="Times New Roman" w:eastAsia="Times New Roman" w:hAnsi="Times New Roman"/>
          <w:b/>
          <w:sz w:val="24"/>
          <w:szCs w:val="24"/>
        </w:rPr>
        <w:t>Etap szkolny:</w:t>
      </w:r>
    </w:p>
    <w:p w14:paraId="722C2CE4" w14:textId="77777777" w:rsidR="00A87097" w:rsidRPr="00A87097" w:rsidRDefault="00A87097" w:rsidP="003B3D77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14:paraId="21CE2837" w14:textId="77777777" w:rsidR="003B3D77" w:rsidRPr="00A87097" w:rsidRDefault="003B3D77" w:rsidP="003B3D77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7097">
        <w:rPr>
          <w:rFonts w:ascii="Times New Roman" w:eastAsia="Times New Roman" w:hAnsi="Times New Roman"/>
          <w:sz w:val="24"/>
          <w:szCs w:val="24"/>
        </w:rPr>
        <w:t xml:space="preserve">Podręczniki do języka angielskiego dopuszczone przez MEN do użytku szkolnego </w:t>
      </w:r>
      <w:r w:rsidRPr="00A87097">
        <w:rPr>
          <w:rFonts w:ascii="Times New Roman" w:eastAsia="Times New Roman" w:hAnsi="Times New Roman"/>
          <w:sz w:val="24"/>
          <w:szCs w:val="24"/>
        </w:rPr>
        <w:br/>
        <w:t xml:space="preserve">w </w:t>
      </w:r>
      <w:r w:rsidR="00E03AAC" w:rsidRPr="00A87097">
        <w:rPr>
          <w:rFonts w:ascii="Times New Roman" w:eastAsia="Times New Roman" w:hAnsi="Times New Roman"/>
          <w:sz w:val="24"/>
          <w:szCs w:val="24"/>
        </w:rPr>
        <w:t>szkole podstawowej</w:t>
      </w:r>
      <w:r w:rsidRPr="00A87097">
        <w:rPr>
          <w:rFonts w:ascii="Times New Roman" w:eastAsia="Times New Roman" w:hAnsi="Times New Roman"/>
          <w:sz w:val="24"/>
          <w:szCs w:val="24"/>
        </w:rPr>
        <w:t>;</w:t>
      </w:r>
    </w:p>
    <w:p w14:paraId="7CE991F4" w14:textId="77777777" w:rsidR="003B3D77" w:rsidRPr="00A87097" w:rsidRDefault="003B3D77" w:rsidP="003B3D77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A87097">
        <w:rPr>
          <w:rFonts w:ascii="Times New Roman" w:eastAsia="Times New Roman" w:hAnsi="Times New Roman"/>
          <w:sz w:val="24"/>
          <w:szCs w:val="24"/>
          <w:lang w:val="en-GB"/>
        </w:rPr>
        <w:t xml:space="preserve">Michael Vince, Intermediate Language Practice, </w:t>
      </w:r>
      <w:r w:rsidR="00E52ED8" w:rsidRPr="00A87097">
        <w:rPr>
          <w:rFonts w:ascii="Times New Roman" w:eastAsia="Times New Roman" w:hAnsi="Times New Roman"/>
          <w:sz w:val="24"/>
          <w:szCs w:val="24"/>
          <w:lang w:val="en-GB"/>
        </w:rPr>
        <w:t>3</w:t>
      </w:r>
      <w:r w:rsidR="00E52ED8" w:rsidRPr="00A87097">
        <w:rPr>
          <w:rFonts w:ascii="Times New Roman" w:eastAsia="Times New Roman" w:hAnsi="Times New Roman"/>
          <w:sz w:val="24"/>
          <w:szCs w:val="24"/>
          <w:vertAlign w:val="superscript"/>
          <w:lang w:val="en-GB"/>
        </w:rPr>
        <w:t>rd</w:t>
      </w:r>
      <w:r w:rsidR="00E52ED8" w:rsidRPr="00A8709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A87097">
        <w:rPr>
          <w:rFonts w:ascii="Times New Roman" w:eastAsia="Times New Roman" w:hAnsi="Times New Roman"/>
          <w:sz w:val="24"/>
          <w:szCs w:val="24"/>
          <w:lang w:val="en-GB"/>
        </w:rPr>
        <w:t xml:space="preserve">edition, </w:t>
      </w:r>
      <w:proofErr w:type="spellStart"/>
      <w:r w:rsidRPr="00A87097">
        <w:rPr>
          <w:rFonts w:ascii="Times New Roman" w:eastAsia="Times New Roman" w:hAnsi="Times New Roman"/>
          <w:sz w:val="24"/>
          <w:szCs w:val="24"/>
          <w:lang w:val="en-GB"/>
        </w:rPr>
        <w:t>Wydawnictwo</w:t>
      </w:r>
      <w:proofErr w:type="spellEnd"/>
      <w:r w:rsidRPr="00A87097">
        <w:rPr>
          <w:rFonts w:ascii="Times New Roman" w:eastAsia="Times New Roman" w:hAnsi="Times New Roman"/>
          <w:sz w:val="24"/>
          <w:szCs w:val="24"/>
          <w:lang w:val="en-GB"/>
        </w:rPr>
        <w:t xml:space="preserve"> Macmillan, 2010.</w:t>
      </w:r>
    </w:p>
    <w:p w14:paraId="279144E3" w14:textId="0269AC9A" w:rsidR="003B3D77" w:rsidRPr="00A87097" w:rsidRDefault="003B3D77" w:rsidP="003B3D77">
      <w:pPr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A87097">
        <w:rPr>
          <w:rFonts w:ascii="Times New Roman" w:eastAsia="Times New Roman" w:hAnsi="Times New Roman"/>
          <w:b/>
          <w:sz w:val="24"/>
          <w:szCs w:val="24"/>
        </w:rPr>
        <w:t>Etap rejonowy:</w:t>
      </w:r>
    </w:p>
    <w:p w14:paraId="0B0C8D10" w14:textId="77777777" w:rsidR="003B3D77" w:rsidRPr="00A87097" w:rsidRDefault="003B3D77" w:rsidP="003B3D77">
      <w:pPr>
        <w:pStyle w:val="Akapitzlist"/>
        <w:numPr>
          <w:ilvl w:val="0"/>
          <w:numId w:val="9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A87097">
        <w:rPr>
          <w:rFonts w:ascii="Times New Roman" w:eastAsia="Times New Roman" w:hAnsi="Times New Roman"/>
          <w:sz w:val="24"/>
          <w:szCs w:val="24"/>
        </w:rPr>
        <w:t>Pozycje obowiązujące do etapu szkolnego;</w:t>
      </w:r>
    </w:p>
    <w:p w14:paraId="7B8C550F" w14:textId="77777777" w:rsidR="003B3D77" w:rsidRPr="00A87097" w:rsidRDefault="00E52ED8" w:rsidP="003B3D77">
      <w:pPr>
        <w:pStyle w:val="Akapitzlist"/>
        <w:numPr>
          <w:ilvl w:val="0"/>
          <w:numId w:val="9"/>
        </w:numPr>
        <w:spacing w:line="240" w:lineRule="auto"/>
        <w:rPr>
          <w:rFonts w:ascii="Times New Roman" w:eastAsia="Times New Roman" w:hAnsi="Times New Roman"/>
          <w:sz w:val="24"/>
          <w:szCs w:val="24"/>
          <w:lang w:val="en-GB"/>
        </w:rPr>
      </w:pPr>
      <w:r w:rsidRPr="00A87097">
        <w:rPr>
          <w:rFonts w:ascii="Times New Roman" w:eastAsia="Times New Roman" w:hAnsi="Times New Roman"/>
          <w:sz w:val="24"/>
          <w:szCs w:val="24"/>
          <w:lang w:val="en-GB"/>
        </w:rPr>
        <w:t xml:space="preserve">Michael </w:t>
      </w:r>
      <w:r w:rsidR="003B3D77" w:rsidRPr="00A87097">
        <w:rPr>
          <w:rFonts w:ascii="Times New Roman" w:eastAsia="Times New Roman" w:hAnsi="Times New Roman"/>
          <w:sz w:val="24"/>
          <w:szCs w:val="24"/>
          <w:lang w:val="en-GB"/>
        </w:rPr>
        <w:t>Vince, Language Practice</w:t>
      </w:r>
      <w:r w:rsidRPr="00A87097">
        <w:rPr>
          <w:rFonts w:ascii="Times New Roman" w:eastAsia="Times New Roman" w:hAnsi="Times New Roman"/>
          <w:sz w:val="24"/>
          <w:szCs w:val="24"/>
          <w:lang w:val="en-GB"/>
        </w:rPr>
        <w:t xml:space="preserve"> for First</w:t>
      </w:r>
      <w:r w:rsidR="003B3D77" w:rsidRPr="00A87097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r w:rsidRPr="00A87097">
        <w:rPr>
          <w:rFonts w:ascii="Times New Roman" w:eastAsia="Times New Roman" w:hAnsi="Times New Roman"/>
          <w:sz w:val="24"/>
          <w:szCs w:val="24"/>
          <w:lang w:val="en-GB"/>
        </w:rPr>
        <w:t>5</w:t>
      </w:r>
      <w:r w:rsidRPr="00A87097">
        <w:rPr>
          <w:rFonts w:ascii="Times New Roman" w:eastAsia="Times New Roman" w:hAnsi="Times New Roman"/>
          <w:sz w:val="24"/>
          <w:szCs w:val="24"/>
          <w:vertAlign w:val="superscript"/>
          <w:lang w:val="en-GB"/>
        </w:rPr>
        <w:t>th</w:t>
      </w:r>
      <w:r w:rsidRPr="00A87097">
        <w:rPr>
          <w:rFonts w:ascii="Times New Roman" w:eastAsia="Times New Roman" w:hAnsi="Times New Roman"/>
          <w:sz w:val="24"/>
          <w:szCs w:val="24"/>
          <w:lang w:val="en-GB"/>
        </w:rPr>
        <w:t xml:space="preserve"> edition, </w:t>
      </w:r>
      <w:proofErr w:type="spellStart"/>
      <w:r w:rsidR="003B3D77" w:rsidRPr="00A87097">
        <w:rPr>
          <w:rFonts w:ascii="Times New Roman" w:eastAsia="Times New Roman" w:hAnsi="Times New Roman"/>
          <w:sz w:val="24"/>
          <w:szCs w:val="24"/>
          <w:lang w:val="en-GB"/>
        </w:rPr>
        <w:t>Wydawnictwo</w:t>
      </w:r>
      <w:proofErr w:type="spellEnd"/>
      <w:r w:rsidR="003B3D77" w:rsidRPr="00A87097">
        <w:rPr>
          <w:rFonts w:ascii="Times New Roman" w:eastAsia="Times New Roman" w:hAnsi="Times New Roman"/>
          <w:sz w:val="24"/>
          <w:szCs w:val="24"/>
          <w:lang w:val="en-GB"/>
        </w:rPr>
        <w:t xml:space="preserve"> Macmillan, 2014;</w:t>
      </w:r>
    </w:p>
    <w:p w14:paraId="51A80DC5" w14:textId="4A1A48FE" w:rsidR="00CA7FD5" w:rsidRPr="00A87097" w:rsidRDefault="00B62FAC" w:rsidP="00CA7FD5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hyperlink r:id="rId8" w:history="1">
        <w:r w:rsidR="009E18E1" w:rsidRPr="00A87097">
          <w:rPr>
            <w:rStyle w:val="Hipercze"/>
            <w:rFonts w:ascii="Times New Roman" w:hAnsi="Times New Roman"/>
            <w:sz w:val="24"/>
            <w:szCs w:val="24"/>
          </w:rPr>
          <w:t>http://projectbritain.com/famous_people.htm</w:t>
        </w:r>
      </w:hyperlink>
      <w:r w:rsidR="00CA7FD5" w:rsidRPr="00A87097">
        <w:rPr>
          <w:rFonts w:ascii="Times New Roman" w:hAnsi="Times New Roman"/>
          <w:sz w:val="24"/>
          <w:szCs w:val="24"/>
        </w:rPr>
        <w:t xml:space="preserve"> </w:t>
      </w:r>
      <w:r w:rsidR="00CA7FD5" w:rsidRPr="00A87097">
        <w:rPr>
          <w:sz w:val="24"/>
          <w:szCs w:val="24"/>
        </w:rPr>
        <w:t xml:space="preserve"> </w:t>
      </w:r>
      <w:r w:rsidR="00CA7FD5" w:rsidRPr="00A87097">
        <w:rPr>
          <w:rFonts w:ascii="Times New Roman" w:hAnsi="Times New Roman"/>
          <w:sz w:val="24"/>
          <w:szCs w:val="24"/>
        </w:rPr>
        <w:t>(pierwsza strona, bez rozwijania</w:t>
      </w:r>
      <w:r w:rsidR="009E18E1" w:rsidRPr="00A87097">
        <w:rPr>
          <w:rFonts w:ascii="Times New Roman" w:hAnsi="Times New Roman"/>
          <w:sz w:val="24"/>
          <w:szCs w:val="24"/>
        </w:rPr>
        <w:t xml:space="preserve"> –</w:t>
      </w:r>
      <w:r w:rsidR="001D164C" w:rsidRPr="00A87097">
        <w:rPr>
          <w:rFonts w:ascii="Times New Roman" w:hAnsi="Times New Roman"/>
          <w:sz w:val="24"/>
          <w:szCs w:val="24"/>
        </w:rPr>
        <w:t>wyróżnion</w:t>
      </w:r>
      <w:r w:rsidR="0000436C">
        <w:rPr>
          <w:rFonts w:ascii="Times New Roman" w:hAnsi="Times New Roman"/>
          <w:sz w:val="24"/>
          <w:szCs w:val="24"/>
        </w:rPr>
        <w:t>e</w:t>
      </w:r>
      <w:r w:rsidR="001D164C" w:rsidRPr="00A87097">
        <w:rPr>
          <w:rFonts w:ascii="Times New Roman" w:hAnsi="Times New Roman"/>
          <w:sz w:val="24"/>
          <w:szCs w:val="24"/>
        </w:rPr>
        <w:t xml:space="preserve"> </w:t>
      </w:r>
      <w:r w:rsidR="009E18E1" w:rsidRPr="00A87097">
        <w:rPr>
          <w:rFonts w:ascii="Times New Roman" w:hAnsi="Times New Roman"/>
          <w:sz w:val="24"/>
          <w:szCs w:val="24"/>
        </w:rPr>
        <w:t>nazwisk</w:t>
      </w:r>
      <w:r w:rsidR="0000436C">
        <w:rPr>
          <w:rFonts w:ascii="Times New Roman" w:hAnsi="Times New Roman"/>
          <w:sz w:val="24"/>
          <w:szCs w:val="24"/>
        </w:rPr>
        <w:t>a od 1 do 25</w:t>
      </w:r>
      <w:r w:rsidR="000B2445">
        <w:rPr>
          <w:rFonts w:ascii="Times New Roman" w:hAnsi="Times New Roman"/>
          <w:sz w:val="24"/>
          <w:szCs w:val="24"/>
        </w:rPr>
        <w:t>, bez dat</w:t>
      </w:r>
      <w:r w:rsidR="00CA7FD5" w:rsidRPr="00A87097">
        <w:rPr>
          <w:rFonts w:ascii="Times New Roman" w:hAnsi="Times New Roman"/>
          <w:sz w:val="24"/>
          <w:szCs w:val="24"/>
        </w:rPr>
        <w:t>)</w:t>
      </w:r>
      <w:r w:rsidR="00463D2C" w:rsidRPr="00A87097">
        <w:rPr>
          <w:rFonts w:ascii="Times New Roman" w:hAnsi="Times New Roman"/>
          <w:sz w:val="24"/>
          <w:szCs w:val="24"/>
        </w:rPr>
        <w:t>;</w:t>
      </w:r>
    </w:p>
    <w:p w14:paraId="37251901" w14:textId="0993460C" w:rsidR="003B3D77" w:rsidRPr="00A87097" w:rsidRDefault="00B62FAC" w:rsidP="00CA7FD5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hyperlink r:id="rId9" w:history="1">
        <w:r w:rsidR="009E18E1" w:rsidRPr="00A87097">
          <w:rPr>
            <w:rStyle w:val="Hipercze"/>
            <w:rFonts w:ascii="Times New Roman" w:hAnsi="Times New Roman"/>
            <w:sz w:val="24"/>
            <w:szCs w:val="24"/>
          </w:rPr>
          <w:t>https://www.gapyear.com/north-america/united-states-america/famous-people-in-the-usa</w:t>
        </w:r>
      </w:hyperlink>
      <w:r w:rsidR="009E18E1" w:rsidRPr="00A87097">
        <w:rPr>
          <w:rStyle w:val="Hipercze"/>
          <w:rFonts w:ascii="Times New Roman" w:hAnsi="Times New Roman"/>
          <w:sz w:val="24"/>
          <w:szCs w:val="24"/>
        </w:rPr>
        <w:t xml:space="preserve"> </w:t>
      </w:r>
      <w:r w:rsidR="009E18E1" w:rsidRPr="00A87097">
        <w:rPr>
          <w:rStyle w:val="Hipercze"/>
          <w:sz w:val="24"/>
          <w:szCs w:val="24"/>
        </w:rPr>
        <w:t xml:space="preserve"> </w:t>
      </w:r>
      <w:r w:rsidR="00E52ED8" w:rsidRPr="00A87097">
        <w:rPr>
          <w:rStyle w:val="Hipercze"/>
          <w:sz w:val="24"/>
          <w:szCs w:val="24"/>
        </w:rPr>
        <w:t xml:space="preserve"> </w:t>
      </w:r>
      <w:r w:rsidR="003B3D77" w:rsidRPr="00A87097">
        <w:rPr>
          <w:rFonts w:ascii="Times New Roman" w:hAnsi="Times New Roman"/>
          <w:sz w:val="24"/>
          <w:szCs w:val="24"/>
        </w:rPr>
        <w:t>(pierwsza strona, bez rozwijania</w:t>
      </w:r>
      <w:r w:rsidR="009E18E1" w:rsidRPr="00A87097">
        <w:rPr>
          <w:rFonts w:ascii="Times New Roman" w:hAnsi="Times New Roman"/>
          <w:sz w:val="24"/>
          <w:szCs w:val="24"/>
        </w:rPr>
        <w:t xml:space="preserve"> - 25 nazwisk</w:t>
      </w:r>
      <w:r w:rsidR="000B2445">
        <w:rPr>
          <w:rFonts w:ascii="Times New Roman" w:hAnsi="Times New Roman"/>
          <w:sz w:val="24"/>
          <w:szCs w:val="24"/>
        </w:rPr>
        <w:t>, bez dat</w:t>
      </w:r>
      <w:r w:rsidR="003B3D77" w:rsidRPr="00A87097">
        <w:rPr>
          <w:rFonts w:ascii="Times New Roman" w:hAnsi="Times New Roman"/>
          <w:sz w:val="24"/>
          <w:szCs w:val="24"/>
        </w:rPr>
        <w:t>)</w:t>
      </w:r>
      <w:r w:rsidR="00463D2C" w:rsidRPr="00A87097">
        <w:rPr>
          <w:rFonts w:ascii="Times New Roman" w:hAnsi="Times New Roman"/>
          <w:sz w:val="24"/>
          <w:szCs w:val="24"/>
        </w:rPr>
        <w:t>.</w:t>
      </w:r>
    </w:p>
    <w:p w14:paraId="70F80314" w14:textId="77777777" w:rsidR="00A87097" w:rsidRDefault="00A87097" w:rsidP="003B3D77">
      <w:pPr>
        <w:pStyle w:val="Akapitzlist"/>
        <w:spacing w:before="100" w:beforeAutospacing="1" w:after="100" w:afterAutospacing="1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14:paraId="253D1E6C" w14:textId="6B0E2487" w:rsidR="003B3D77" w:rsidRDefault="003B3D77" w:rsidP="003B3D77">
      <w:pPr>
        <w:pStyle w:val="Akapitzlist"/>
        <w:spacing w:before="100" w:beforeAutospacing="1" w:after="100" w:afterAutospacing="1"/>
        <w:ind w:left="0"/>
        <w:rPr>
          <w:rFonts w:ascii="Times New Roman" w:eastAsia="Times New Roman" w:hAnsi="Times New Roman"/>
          <w:b/>
          <w:sz w:val="24"/>
          <w:szCs w:val="24"/>
        </w:rPr>
      </w:pPr>
      <w:r w:rsidRPr="00A87097">
        <w:rPr>
          <w:rFonts w:ascii="Times New Roman" w:eastAsia="Times New Roman" w:hAnsi="Times New Roman"/>
          <w:b/>
          <w:sz w:val="24"/>
          <w:szCs w:val="24"/>
        </w:rPr>
        <w:t>Etap wojewódzki:</w:t>
      </w:r>
    </w:p>
    <w:p w14:paraId="189C468E" w14:textId="77777777" w:rsidR="00A87097" w:rsidRPr="00A87097" w:rsidRDefault="00A87097" w:rsidP="003B3D77">
      <w:pPr>
        <w:pStyle w:val="Akapitzlist"/>
        <w:spacing w:before="100" w:beforeAutospacing="1" w:after="100" w:afterAutospacing="1"/>
        <w:ind w:left="0"/>
        <w:rPr>
          <w:sz w:val="24"/>
          <w:szCs w:val="24"/>
          <w:lang w:val="en-GB"/>
        </w:rPr>
      </w:pPr>
    </w:p>
    <w:p w14:paraId="34C4CDA8" w14:textId="77777777" w:rsidR="003B3D77" w:rsidRPr="00A87097" w:rsidRDefault="003B3D77" w:rsidP="003B3D77">
      <w:pPr>
        <w:pStyle w:val="Akapitzlist"/>
        <w:numPr>
          <w:ilvl w:val="0"/>
          <w:numId w:val="10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A87097">
        <w:rPr>
          <w:rFonts w:ascii="Times New Roman" w:eastAsia="Times New Roman" w:hAnsi="Times New Roman"/>
          <w:sz w:val="24"/>
          <w:szCs w:val="24"/>
        </w:rPr>
        <w:t>Pozycje obowiązujące do etapu rejonowego;</w:t>
      </w:r>
    </w:p>
    <w:p w14:paraId="7D127740" w14:textId="77777777" w:rsidR="003B3D77" w:rsidRPr="00A87097" w:rsidRDefault="00E52ED8" w:rsidP="003B3D77">
      <w:pPr>
        <w:pStyle w:val="Akapitzlist"/>
        <w:numPr>
          <w:ilvl w:val="0"/>
          <w:numId w:val="10"/>
        </w:numPr>
        <w:spacing w:line="240" w:lineRule="auto"/>
        <w:rPr>
          <w:rFonts w:ascii="Times New Roman" w:eastAsia="Times New Roman" w:hAnsi="Times New Roman"/>
          <w:sz w:val="24"/>
          <w:szCs w:val="24"/>
          <w:lang w:val="en-GB"/>
        </w:rPr>
      </w:pPr>
      <w:r w:rsidRPr="00A87097">
        <w:rPr>
          <w:rFonts w:ascii="Times New Roman" w:eastAsia="Times New Roman" w:hAnsi="Times New Roman"/>
          <w:sz w:val="24"/>
          <w:szCs w:val="24"/>
          <w:lang w:val="en-GB"/>
        </w:rPr>
        <w:t xml:space="preserve">Michael </w:t>
      </w:r>
      <w:r w:rsidR="003B3D77" w:rsidRPr="00A87097">
        <w:rPr>
          <w:rFonts w:ascii="Times New Roman" w:eastAsia="Times New Roman" w:hAnsi="Times New Roman"/>
          <w:sz w:val="24"/>
          <w:szCs w:val="24"/>
          <w:lang w:val="en-GB"/>
        </w:rPr>
        <w:t xml:space="preserve">Vince, </w:t>
      </w:r>
      <w:r w:rsidR="003B3D77" w:rsidRPr="00A87097">
        <w:rPr>
          <w:rFonts w:ascii="Times New Roman" w:hAnsi="Times New Roman"/>
          <w:sz w:val="24"/>
          <w:szCs w:val="24"/>
          <w:lang w:val="en-GB"/>
        </w:rPr>
        <w:t>Language Practice</w:t>
      </w:r>
      <w:r w:rsidRPr="00A87097">
        <w:rPr>
          <w:rFonts w:ascii="Times New Roman" w:hAnsi="Times New Roman"/>
          <w:sz w:val="24"/>
          <w:szCs w:val="24"/>
          <w:lang w:val="en-GB"/>
        </w:rPr>
        <w:t xml:space="preserve"> for Advanced, 4th edition,</w:t>
      </w:r>
      <w:r w:rsidR="003B3D77" w:rsidRPr="00A8709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3B3D77" w:rsidRPr="00A87097">
        <w:rPr>
          <w:rFonts w:ascii="Times New Roman" w:eastAsia="Times New Roman" w:hAnsi="Times New Roman"/>
          <w:sz w:val="24"/>
          <w:szCs w:val="24"/>
          <w:lang w:val="en-GB"/>
        </w:rPr>
        <w:t>Wydawnictwo</w:t>
      </w:r>
      <w:proofErr w:type="spellEnd"/>
      <w:r w:rsidR="003B3D77" w:rsidRPr="00A87097">
        <w:rPr>
          <w:rFonts w:ascii="Times New Roman" w:eastAsia="Times New Roman" w:hAnsi="Times New Roman"/>
          <w:sz w:val="24"/>
          <w:szCs w:val="24"/>
          <w:lang w:val="en-GB"/>
        </w:rPr>
        <w:t xml:space="preserve"> Macmillan 2014;</w:t>
      </w:r>
    </w:p>
    <w:p w14:paraId="0D56D0F0" w14:textId="77777777" w:rsidR="009E18E1" w:rsidRPr="00A87097" w:rsidRDefault="00B62FAC" w:rsidP="009E18E1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  <w:lang w:val="en-GB"/>
        </w:rPr>
      </w:pPr>
      <w:hyperlink r:id="rId10" w:history="1">
        <w:r w:rsidR="009E18E1" w:rsidRPr="00A87097">
          <w:rPr>
            <w:rStyle w:val="Hipercze"/>
            <w:rFonts w:ascii="Times New Roman" w:hAnsi="Times New Roman"/>
            <w:sz w:val="24"/>
            <w:szCs w:val="24"/>
            <w:lang w:val="en-GB"/>
          </w:rPr>
          <w:t>https://www.biographyonline.net/people/famous/english.html</w:t>
        </w:r>
      </w:hyperlink>
    </w:p>
    <w:p w14:paraId="6A82049C" w14:textId="68909BAA" w:rsidR="00CA7FD5" w:rsidRPr="00A87097" w:rsidRDefault="00CA7FD5" w:rsidP="009E18E1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 w:rsidRPr="000B2445">
        <w:rPr>
          <w:rFonts w:ascii="Times New Roman" w:hAnsi="Times New Roman"/>
          <w:sz w:val="24"/>
          <w:szCs w:val="24"/>
        </w:rPr>
        <w:t xml:space="preserve"> </w:t>
      </w:r>
      <w:r w:rsidRPr="00A87097">
        <w:rPr>
          <w:rFonts w:ascii="Times New Roman" w:hAnsi="Times New Roman"/>
          <w:sz w:val="24"/>
          <w:szCs w:val="24"/>
        </w:rPr>
        <w:t>(pierwsza strona, bez rozwijania</w:t>
      </w:r>
      <w:r w:rsidR="000B2445">
        <w:rPr>
          <w:rFonts w:ascii="Times New Roman" w:hAnsi="Times New Roman"/>
          <w:sz w:val="24"/>
          <w:szCs w:val="24"/>
        </w:rPr>
        <w:t>, bez dat</w:t>
      </w:r>
      <w:r w:rsidRPr="00A87097">
        <w:rPr>
          <w:rFonts w:ascii="Times New Roman" w:hAnsi="Times New Roman"/>
          <w:sz w:val="24"/>
          <w:szCs w:val="24"/>
        </w:rPr>
        <w:t>)</w:t>
      </w:r>
      <w:r w:rsidR="00463D2C" w:rsidRPr="00A87097">
        <w:rPr>
          <w:rFonts w:ascii="Times New Roman" w:hAnsi="Times New Roman"/>
          <w:sz w:val="24"/>
          <w:szCs w:val="24"/>
        </w:rPr>
        <w:t>;</w:t>
      </w:r>
    </w:p>
    <w:p w14:paraId="702E8EBE" w14:textId="77777777" w:rsidR="009E18E1" w:rsidRPr="00A87097" w:rsidRDefault="00B62FAC" w:rsidP="009E18E1">
      <w:pPr>
        <w:pStyle w:val="Akapitzlist"/>
        <w:numPr>
          <w:ilvl w:val="0"/>
          <w:numId w:val="10"/>
        </w:numPr>
        <w:rPr>
          <w:rStyle w:val="Hipercze"/>
          <w:rFonts w:ascii="Times New Roman" w:hAnsi="Times New Roman"/>
          <w:sz w:val="24"/>
          <w:szCs w:val="24"/>
        </w:rPr>
      </w:pPr>
      <w:hyperlink r:id="rId11" w:history="1">
        <w:r w:rsidR="009E18E1" w:rsidRPr="00A87097">
          <w:rPr>
            <w:rStyle w:val="Hipercze"/>
            <w:rFonts w:ascii="Times New Roman" w:hAnsi="Times New Roman"/>
            <w:sz w:val="24"/>
            <w:szCs w:val="24"/>
          </w:rPr>
          <w:t>https://www.biographyonline.net/people/america/famous-americans.html</w:t>
        </w:r>
      </w:hyperlink>
    </w:p>
    <w:p w14:paraId="18F7CB83" w14:textId="2C99E822" w:rsidR="00CA7FD5" w:rsidRPr="00A87097" w:rsidRDefault="00CA7FD5" w:rsidP="009E18E1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 w:rsidRPr="00A87097">
        <w:rPr>
          <w:rFonts w:ascii="Times New Roman" w:hAnsi="Times New Roman"/>
          <w:sz w:val="24"/>
          <w:szCs w:val="24"/>
        </w:rPr>
        <w:t xml:space="preserve"> (pierwsza strona, bez rozwijania</w:t>
      </w:r>
      <w:r w:rsidR="000B2445">
        <w:rPr>
          <w:rFonts w:ascii="Times New Roman" w:hAnsi="Times New Roman"/>
          <w:sz w:val="24"/>
          <w:szCs w:val="24"/>
        </w:rPr>
        <w:t>, bez dat</w:t>
      </w:r>
      <w:r w:rsidRPr="00A87097">
        <w:rPr>
          <w:rFonts w:ascii="Times New Roman" w:hAnsi="Times New Roman"/>
          <w:sz w:val="24"/>
          <w:szCs w:val="24"/>
        </w:rPr>
        <w:t>)</w:t>
      </w:r>
      <w:r w:rsidR="00463D2C" w:rsidRPr="00A87097">
        <w:rPr>
          <w:rFonts w:ascii="Times New Roman" w:hAnsi="Times New Roman"/>
          <w:sz w:val="24"/>
          <w:szCs w:val="24"/>
        </w:rPr>
        <w:t>.</w:t>
      </w:r>
    </w:p>
    <w:p w14:paraId="75471736" w14:textId="77777777" w:rsidR="00F62410" w:rsidRPr="00A87097" w:rsidRDefault="00F62410" w:rsidP="000D662F">
      <w:pPr>
        <w:rPr>
          <w:sz w:val="24"/>
          <w:szCs w:val="24"/>
        </w:rPr>
      </w:pPr>
    </w:p>
    <w:sectPr w:rsidR="00F62410" w:rsidRPr="00A87097" w:rsidSect="003D2FB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9B3C5" w14:textId="77777777" w:rsidR="00B62FAC" w:rsidRDefault="00B62FAC" w:rsidP="00254BB9">
      <w:pPr>
        <w:spacing w:after="0" w:line="240" w:lineRule="auto"/>
      </w:pPr>
      <w:r>
        <w:separator/>
      </w:r>
    </w:p>
  </w:endnote>
  <w:endnote w:type="continuationSeparator" w:id="0">
    <w:p w14:paraId="4E6747D1" w14:textId="77777777" w:rsidR="00B62FAC" w:rsidRDefault="00B62FAC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28119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8E2EFC" w14:textId="77777777" w:rsidR="005F0569" w:rsidRDefault="00607F00">
        <w:pPr>
          <w:pStyle w:val="Stopka"/>
          <w:jc w:val="center"/>
        </w:pPr>
        <w:r>
          <w:fldChar w:fldCharType="begin"/>
        </w:r>
        <w:r w:rsidR="005F0569">
          <w:instrText xml:space="preserve"> PAGE   \* MERGEFORMAT </w:instrText>
        </w:r>
        <w:r>
          <w:fldChar w:fldCharType="separate"/>
        </w:r>
        <w:r w:rsidR="00577E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AD5302" w14:textId="77777777" w:rsidR="005F0569" w:rsidRDefault="005F05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016D6" w14:textId="77777777" w:rsidR="00B62FAC" w:rsidRDefault="00B62FAC" w:rsidP="00254BB9">
      <w:pPr>
        <w:spacing w:after="0" w:line="240" w:lineRule="auto"/>
      </w:pPr>
      <w:r>
        <w:separator/>
      </w:r>
    </w:p>
  </w:footnote>
  <w:footnote w:type="continuationSeparator" w:id="0">
    <w:p w14:paraId="3A871FC8" w14:textId="77777777" w:rsidR="00B62FAC" w:rsidRDefault="00B62FAC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05D76"/>
    <w:multiLevelType w:val="hybridMultilevel"/>
    <w:tmpl w:val="864EC076"/>
    <w:lvl w:ilvl="0" w:tplc="0DA241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C0802"/>
    <w:multiLevelType w:val="hybridMultilevel"/>
    <w:tmpl w:val="DE04E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518E2"/>
    <w:multiLevelType w:val="hybridMultilevel"/>
    <w:tmpl w:val="B4188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902E0"/>
    <w:multiLevelType w:val="hybridMultilevel"/>
    <w:tmpl w:val="DA462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2F"/>
    <w:rsid w:val="0000436C"/>
    <w:rsid w:val="00027DCD"/>
    <w:rsid w:val="0005724A"/>
    <w:rsid w:val="000A04A4"/>
    <w:rsid w:val="000B2445"/>
    <w:rsid w:val="000C192F"/>
    <w:rsid w:val="000D107F"/>
    <w:rsid w:val="000D662F"/>
    <w:rsid w:val="000F2CFD"/>
    <w:rsid w:val="0012170B"/>
    <w:rsid w:val="00143269"/>
    <w:rsid w:val="00170764"/>
    <w:rsid w:val="001A65B0"/>
    <w:rsid w:val="001D164C"/>
    <w:rsid w:val="00254BB9"/>
    <w:rsid w:val="002576D8"/>
    <w:rsid w:val="00276A09"/>
    <w:rsid w:val="002D7261"/>
    <w:rsid w:val="002F5284"/>
    <w:rsid w:val="0031014F"/>
    <w:rsid w:val="00313FC7"/>
    <w:rsid w:val="00324C19"/>
    <w:rsid w:val="00344884"/>
    <w:rsid w:val="003B3D77"/>
    <w:rsid w:val="003D2FB3"/>
    <w:rsid w:val="00404E78"/>
    <w:rsid w:val="00447986"/>
    <w:rsid w:val="00463D2C"/>
    <w:rsid w:val="005017F5"/>
    <w:rsid w:val="00551D13"/>
    <w:rsid w:val="00577ECE"/>
    <w:rsid w:val="005F0569"/>
    <w:rsid w:val="005F79DF"/>
    <w:rsid w:val="00607F00"/>
    <w:rsid w:val="006122A5"/>
    <w:rsid w:val="00613246"/>
    <w:rsid w:val="006518B1"/>
    <w:rsid w:val="00660440"/>
    <w:rsid w:val="00660F80"/>
    <w:rsid w:val="006914D7"/>
    <w:rsid w:val="00695525"/>
    <w:rsid w:val="006A5B87"/>
    <w:rsid w:val="00764198"/>
    <w:rsid w:val="00796EA2"/>
    <w:rsid w:val="00804D4C"/>
    <w:rsid w:val="00814F03"/>
    <w:rsid w:val="00846E16"/>
    <w:rsid w:val="00873874"/>
    <w:rsid w:val="008A1B39"/>
    <w:rsid w:val="008A69F7"/>
    <w:rsid w:val="008D6D74"/>
    <w:rsid w:val="008F51B4"/>
    <w:rsid w:val="0094303E"/>
    <w:rsid w:val="00973B02"/>
    <w:rsid w:val="009C0976"/>
    <w:rsid w:val="009E18E1"/>
    <w:rsid w:val="00A02829"/>
    <w:rsid w:val="00A518B3"/>
    <w:rsid w:val="00A67E81"/>
    <w:rsid w:val="00A83823"/>
    <w:rsid w:val="00A87097"/>
    <w:rsid w:val="00AF28DD"/>
    <w:rsid w:val="00B04739"/>
    <w:rsid w:val="00B4287A"/>
    <w:rsid w:val="00B57B61"/>
    <w:rsid w:val="00B62FAC"/>
    <w:rsid w:val="00B831D1"/>
    <w:rsid w:val="00BB7FE5"/>
    <w:rsid w:val="00BF4781"/>
    <w:rsid w:val="00C914C2"/>
    <w:rsid w:val="00CA7FD5"/>
    <w:rsid w:val="00CE0FD3"/>
    <w:rsid w:val="00CE169B"/>
    <w:rsid w:val="00D44A6C"/>
    <w:rsid w:val="00D77CBD"/>
    <w:rsid w:val="00DC7CDC"/>
    <w:rsid w:val="00DE369F"/>
    <w:rsid w:val="00E0353E"/>
    <w:rsid w:val="00E03AAC"/>
    <w:rsid w:val="00E52ED8"/>
    <w:rsid w:val="00E609A2"/>
    <w:rsid w:val="00EC25CC"/>
    <w:rsid w:val="00EE558A"/>
    <w:rsid w:val="00F57F5E"/>
    <w:rsid w:val="00F62410"/>
    <w:rsid w:val="00F80589"/>
    <w:rsid w:val="00F91696"/>
    <w:rsid w:val="00FF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46C91"/>
  <w15:docId w15:val="{A959DB6D-A537-4B90-B2AC-71225B7F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UyteHipercze">
    <w:name w:val="FollowedHyperlink"/>
    <w:basedOn w:val="Domylnaczcionkaakapitu"/>
    <w:uiPriority w:val="99"/>
    <w:semiHidden/>
    <w:unhideWhenUsed/>
    <w:rsid w:val="000F2C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jectbritain.com/famous_people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ographyonline.net/people/america/famous-americans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biographyonline.net/people/famous/englis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pyear.com/north-america/united-states-america/famous-people-in-the-us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Dębska</cp:lastModifiedBy>
  <cp:revision>2</cp:revision>
  <cp:lastPrinted>2018-07-25T11:10:00Z</cp:lastPrinted>
  <dcterms:created xsi:type="dcterms:W3CDTF">2020-07-22T11:22:00Z</dcterms:created>
  <dcterms:modified xsi:type="dcterms:W3CDTF">2020-07-24T06:52:00Z</dcterms:modified>
</cp:coreProperties>
</file>