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743D" w14:textId="2C297899" w:rsidR="00257031" w:rsidRPr="00696711" w:rsidRDefault="00E61366" w:rsidP="00C335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6711">
        <w:rPr>
          <w:rFonts w:ascii="Arial" w:hAnsi="Arial" w:cs="Arial"/>
          <w:b/>
          <w:sz w:val="20"/>
          <w:szCs w:val="20"/>
        </w:rPr>
        <w:t xml:space="preserve">Treść wypełniania obowiązku informacyjnego </w:t>
      </w:r>
      <w:r w:rsidR="00257031" w:rsidRPr="00696711">
        <w:rPr>
          <w:rFonts w:ascii="Arial" w:hAnsi="Arial" w:cs="Arial"/>
          <w:b/>
          <w:sz w:val="20"/>
          <w:szCs w:val="20"/>
        </w:rPr>
        <w:t xml:space="preserve">– </w:t>
      </w:r>
      <w:r w:rsidR="00473CDC" w:rsidRPr="00696711">
        <w:rPr>
          <w:rFonts w:ascii="Arial" w:hAnsi="Arial" w:cs="Arial"/>
          <w:b/>
          <w:sz w:val="20"/>
          <w:szCs w:val="20"/>
        </w:rPr>
        <w:t>uznanie świadectwa wydanego za granicą</w:t>
      </w:r>
    </w:p>
    <w:p w14:paraId="02C8FA24" w14:textId="77777777" w:rsidR="004B4C82" w:rsidRPr="00696711" w:rsidRDefault="004B4C82" w:rsidP="00C335FE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96711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330F078" w14:textId="77777777" w:rsidR="006261A9" w:rsidRPr="00696711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696711">
        <w:rPr>
          <w:rFonts w:ascii="Arial" w:hAnsi="Arial" w:cs="Arial"/>
          <w:b/>
          <w:sz w:val="20"/>
          <w:szCs w:val="20"/>
        </w:rPr>
        <w:t>Informacje dotyczące administratora danych osobowych:</w:t>
      </w:r>
    </w:p>
    <w:p w14:paraId="3786310B" w14:textId="77777777" w:rsidR="006261A9" w:rsidRPr="00696711" w:rsidRDefault="006261A9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696711">
        <w:rPr>
          <w:rFonts w:ascii="Arial" w:hAnsi="Arial" w:cs="Arial"/>
          <w:sz w:val="20"/>
          <w:szCs w:val="20"/>
        </w:rPr>
        <w:t>Administratorem Państwa danych osobowych jest Małopolski Kurator Oświaty. Mogą się państwo z nami kontaktować w następujący sposób:</w:t>
      </w:r>
    </w:p>
    <w:p w14:paraId="321450BC" w14:textId="77777777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listownie na adres: Kuratorium Oświaty w Krakowie, ul. Szlak 73, 31-153 Kraków;</w:t>
      </w:r>
    </w:p>
    <w:p w14:paraId="5069F8B0" w14:textId="230EACF4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ePUAP: KOKrakow/skrytka;</w:t>
      </w:r>
    </w:p>
    <w:p w14:paraId="050DD6AC" w14:textId="0BCAE14B" w:rsidR="00456261" w:rsidRPr="00FB1995" w:rsidRDefault="00456261" w:rsidP="009451FB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e-doręczenia</w:t>
      </w:r>
      <w:r w:rsidR="009451FB" w:rsidRPr="00FB1995">
        <w:rPr>
          <w:rFonts w:ascii="Arial" w:hAnsi="Arial" w:cs="Arial"/>
          <w:sz w:val="20"/>
          <w:szCs w:val="20"/>
        </w:rPr>
        <w:t>: AE:PL-23387-37626-IRHSW-19</w:t>
      </w:r>
      <w:r w:rsidR="009451FB" w:rsidRPr="00FB1995">
        <w:rPr>
          <w:rFonts w:ascii="Arial" w:hAnsi="Arial" w:cs="Arial"/>
          <w:color w:val="000000"/>
          <w:sz w:val="20"/>
          <w:szCs w:val="20"/>
        </w:rPr>
        <w:t>;</w:t>
      </w:r>
    </w:p>
    <w:p w14:paraId="71C19C09" w14:textId="60143B5E" w:rsidR="00E53A3B" w:rsidRPr="00FB1995" w:rsidRDefault="006261A9" w:rsidP="00800957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="00587156" w:rsidRPr="00FB199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</w:p>
    <w:p w14:paraId="347C3653" w14:textId="4B58B740" w:rsidR="006261A9" w:rsidRPr="00FB1995" w:rsidRDefault="00B60C0E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12 448 11 10</w:t>
      </w:r>
      <w:r w:rsidRPr="00FB1995">
        <w:rPr>
          <w:rFonts w:ascii="Arial" w:hAnsi="Arial" w:cs="Arial"/>
          <w:sz w:val="20"/>
          <w:szCs w:val="20"/>
        </w:rPr>
        <w:t xml:space="preserve">; fax: </w:t>
      </w:r>
      <w:r w:rsidR="006261A9" w:rsidRPr="00FB1995">
        <w:rPr>
          <w:rFonts w:ascii="Arial" w:hAnsi="Arial" w:cs="Arial"/>
          <w:sz w:val="20"/>
          <w:szCs w:val="20"/>
        </w:rPr>
        <w:t>12 448 11 62.</w:t>
      </w:r>
    </w:p>
    <w:p w14:paraId="1C3CE299" w14:textId="77777777" w:rsidR="006261A9" w:rsidRPr="00FB1995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Inspektor ochrony danych:</w:t>
      </w:r>
    </w:p>
    <w:p w14:paraId="66CDD641" w14:textId="0BC7A4C8" w:rsidR="006261A9" w:rsidRPr="00FB1995" w:rsidRDefault="006261A9" w:rsidP="00C335FE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mogą się Państwo kontaktować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we wszystkich sprawach dotyczących przetwarzania danych osobowych oraz korzystania z praw związanych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danych. Z inspektorem ochrony danych mogą się Państwo kontaktować w następujący sposób: </w:t>
      </w:r>
    </w:p>
    <w:p w14:paraId="01A1712E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listownie na adres: Kuratorium Oświaty w Krakowie, ul. Szlak 73, 31-153 Kraków, </w:t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>umieszczając dopisek „Do Inspektora Ochrony Danych”</w:t>
      </w:r>
      <w:r w:rsidRPr="00FB1995">
        <w:rPr>
          <w:rFonts w:ascii="Arial" w:hAnsi="Arial" w:cs="Arial"/>
          <w:sz w:val="20"/>
          <w:szCs w:val="20"/>
        </w:rPr>
        <w:t>;</w:t>
      </w:r>
    </w:p>
    <w:p w14:paraId="297FA4F7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B199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</w:p>
    <w:p w14:paraId="20E85480" w14:textId="3BFBAA37" w:rsidR="006261A9" w:rsidRPr="00FB1995" w:rsidRDefault="00B60C0E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12 448 11 65.</w:t>
      </w:r>
    </w:p>
    <w:p w14:paraId="1BB274F4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Cel i podstawy przetwarzania:</w:t>
      </w:r>
    </w:p>
    <w:p w14:paraId="79995550" w14:textId="6BE03CF0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przetwarzać Państwa dane w celu uznania świadectwa wydanego za granicą. Podstawą prawną </w:t>
      </w:r>
      <w:r w:rsidRPr="00FB1995">
        <w:rPr>
          <w:rFonts w:ascii="Arial" w:hAnsi="Arial" w:cs="Arial"/>
          <w:sz w:val="20"/>
          <w:szCs w:val="20"/>
        </w:rPr>
        <w:br/>
        <w:t>ich przetwarzania jest zgodnie z art. 6 ust. 1 lit. a) RODO Państwa zgoda wyrażona poprzez złożenie wniosku o podjęcie postępowania oraz zgodnie z art. 6 ust. 1 lit. c) RODO wypełnienie obowiązku prawnego ciążącego na administratorze wynikającego z następujących przepisów prawa:</w:t>
      </w:r>
    </w:p>
    <w:p w14:paraId="15E1A301" w14:textId="5DD2EDFF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7 września 1991 r. o systemie oświaty (Dz. U. z </w:t>
      </w:r>
      <w:r w:rsidR="00C65342" w:rsidRPr="00FB1995">
        <w:rPr>
          <w:rFonts w:ascii="Arial" w:hAnsi="Arial" w:cs="Arial"/>
          <w:sz w:val="20"/>
          <w:szCs w:val="20"/>
        </w:rPr>
        <w:t xml:space="preserve"> 2024</w:t>
      </w:r>
      <w:r w:rsidR="009076E7" w:rsidRPr="00FB1995">
        <w:rPr>
          <w:rFonts w:ascii="Arial" w:hAnsi="Arial" w:cs="Arial"/>
          <w:sz w:val="20"/>
          <w:szCs w:val="20"/>
        </w:rPr>
        <w:t xml:space="preserve"> r. poz.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750</w:t>
      </w:r>
      <w:r w:rsidR="007578DE">
        <w:rPr>
          <w:rFonts w:ascii="Arial" w:hAnsi="Arial" w:cs="Arial"/>
          <w:sz w:val="20"/>
          <w:szCs w:val="20"/>
        </w:rPr>
        <w:t xml:space="preserve"> ze zm.</w:t>
      </w:r>
      <w:r w:rsidR="009076E7" w:rsidRPr="00FB1995">
        <w:rPr>
          <w:rFonts w:ascii="Arial" w:hAnsi="Arial" w:cs="Arial"/>
          <w:sz w:val="20"/>
          <w:szCs w:val="20"/>
        </w:rPr>
        <w:t xml:space="preserve">); </w:t>
      </w:r>
    </w:p>
    <w:p w14:paraId="6D54726D" w14:textId="309BEFFF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14 czerwca 1960 r. Kodeks postępowania administracyjnego (Dz. U. z 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2024</w:t>
      </w:r>
      <w:r w:rsidR="009076E7" w:rsidRPr="00FB1995">
        <w:rPr>
          <w:rFonts w:ascii="Arial" w:hAnsi="Arial" w:cs="Arial"/>
          <w:sz w:val="20"/>
          <w:szCs w:val="20"/>
        </w:rPr>
        <w:t xml:space="preserve"> r. poz. </w:t>
      </w:r>
      <w:r w:rsidR="000A0885">
        <w:rPr>
          <w:rFonts w:ascii="Arial" w:hAnsi="Arial" w:cs="Arial"/>
          <w:sz w:val="20"/>
          <w:szCs w:val="20"/>
        </w:rPr>
        <w:t>572</w:t>
      </w:r>
      <w:r w:rsidR="009076E7" w:rsidRPr="00FB1995">
        <w:rPr>
          <w:rFonts w:ascii="Arial" w:hAnsi="Arial" w:cs="Arial"/>
          <w:sz w:val="20"/>
          <w:szCs w:val="20"/>
        </w:rPr>
        <w:t>);</w:t>
      </w:r>
    </w:p>
    <w:p w14:paraId="6C8DCB4E" w14:textId="098E9902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Ministra Edukacji Narodowej z dnia 25 marca 2015 r. w sprawie postępowania w celu uznania świadectwa lub innego dokumentu albo potwierdzenia wykształcenia lub uprawnień do k</w:t>
      </w:r>
      <w:bookmarkStart w:id="0" w:name="_GoBack"/>
      <w:bookmarkEnd w:id="0"/>
      <w:r w:rsidR="009076E7" w:rsidRPr="00FB1995">
        <w:rPr>
          <w:rFonts w:ascii="Arial" w:hAnsi="Arial" w:cs="Arial"/>
          <w:sz w:val="20"/>
          <w:szCs w:val="20"/>
        </w:rPr>
        <w:t>ontynuacji nauki uzyskanych w zagranicznym systemie oświaty (Dz. U.</w:t>
      </w:r>
      <w:r w:rsidR="00C65342" w:rsidRPr="00FB1995">
        <w:rPr>
          <w:rFonts w:ascii="Arial" w:hAnsi="Arial" w:cs="Arial"/>
          <w:sz w:val="20"/>
          <w:szCs w:val="20"/>
        </w:rPr>
        <w:t xml:space="preserve"> z 2023</w:t>
      </w:r>
      <w:r w:rsidR="009076E7" w:rsidRPr="00FB1995">
        <w:rPr>
          <w:rFonts w:ascii="Arial" w:hAnsi="Arial" w:cs="Arial"/>
          <w:sz w:val="20"/>
          <w:szCs w:val="20"/>
        </w:rPr>
        <w:t xml:space="preserve"> poz. </w:t>
      </w:r>
      <w:r w:rsidR="00B30E9B">
        <w:rPr>
          <w:rFonts w:ascii="Arial" w:hAnsi="Arial" w:cs="Arial"/>
          <w:sz w:val="20"/>
          <w:szCs w:val="20"/>
        </w:rPr>
        <w:t>1885</w:t>
      </w:r>
      <w:r w:rsidR="009076E7" w:rsidRPr="00FB1995">
        <w:rPr>
          <w:rFonts w:ascii="Arial" w:hAnsi="Arial" w:cs="Arial"/>
          <w:sz w:val="20"/>
          <w:szCs w:val="20"/>
        </w:rPr>
        <w:t>)</w:t>
      </w:r>
      <w:r w:rsidR="00C335FE" w:rsidRPr="00FB1995">
        <w:rPr>
          <w:rFonts w:ascii="Arial" w:hAnsi="Arial" w:cs="Arial"/>
          <w:sz w:val="20"/>
          <w:szCs w:val="20"/>
        </w:rPr>
        <w:t>;</w:t>
      </w:r>
    </w:p>
    <w:p w14:paraId="5507D6F2" w14:textId="5A34D360" w:rsidR="00E53A3B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Prezesa Rady Ministrów z dnia 18 stycznia 2011 r. w sprawie instrukcji kancelaryjnej, jednolitych wykazów akt oraz instrukcji w sprawie organizacji i zakresu działania archiwów zakładowych (Dz. U. z 2011 r. nr 14, poz. 67 ze zm.)</w:t>
      </w:r>
      <w:r w:rsidR="00E53A3B" w:rsidRPr="00FB1995">
        <w:rPr>
          <w:rFonts w:ascii="Arial" w:hAnsi="Arial" w:cs="Arial"/>
          <w:sz w:val="20"/>
          <w:szCs w:val="20"/>
        </w:rPr>
        <w:t>;</w:t>
      </w:r>
    </w:p>
    <w:p w14:paraId="05B2B7C5" w14:textId="26627701" w:rsidR="00E53A3B" w:rsidRPr="00FB1995" w:rsidRDefault="00E53A3B" w:rsidP="00FB1995">
      <w:pPr>
        <w:pStyle w:val="Akapitzlist"/>
        <w:numPr>
          <w:ilvl w:val="0"/>
          <w:numId w:val="23"/>
        </w:numPr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1995">
        <w:rPr>
          <w:rFonts w:ascii="Arial" w:hAnsi="Arial" w:cs="Arial"/>
          <w:sz w:val="20"/>
          <w:szCs w:val="20"/>
        </w:rPr>
        <w:t xml:space="preserve">doręczania i odebrania korespondencji z wykorzystaniem publicznej usługi rejestrowanego doręczenia elektronicznego i publicznej usługi hybrydowej – na podstawie art. 6 ust. lit. c) RODO w związku </w:t>
      </w:r>
      <w:r w:rsidR="007578DE">
        <w:rPr>
          <w:rFonts w:ascii="Arial" w:hAnsi="Arial" w:cs="Arial"/>
          <w:sz w:val="20"/>
          <w:szCs w:val="20"/>
        </w:rPr>
        <w:br/>
      </w:r>
      <w:r w:rsidRPr="00FB1995">
        <w:rPr>
          <w:rFonts w:ascii="Arial" w:hAnsi="Arial" w:cs="Arial"/>
          <w:sz w:val="20"/>
          <w:szCs w:val="20"/>
        </w:rPr>
        <w:t>z wykonywaniem obowiązku prawnego ciążącego na administratorze wynikającego z ustawy z dnia 18 listopada 2020 r. o doręczeniach elektronicznych (t. j. Dz. U. 2024 poz. 1045</w:t>
      </w:r>
      <w:r w:rsidR="007578DE">
        <w:rPr>
          <w:rFonts w:ascii="Arial" w:hAnsi="Arial" w:cs="Arial"/>
          <w:sz w:val="20"/>
          <w:szCs w:val="20"/>
        </w:rPr>
        <w:t xml:space="preserve"> ze zm.</w:t>
      </w:r>
      <w:r w:rsidRPr="00FB1995">
        <w:rPr>
          <w:rFonts w:ascii="Arial" w:hAnsi="Arial" w:cs="Arial"/>
          <w:sz w:val="20"/>
          <w:szCs w:val="20"/>
        </w:rPr>
        <w:t>).</w:t>
      </w:r>
    </w:p>
    <w:p w14:paraId="2B3AB15B" w14:textId="77777777" w:rsidR="00E53A3B" w:rsidRPr="00FB1995" w:rsidRDefault="00E53A3B" w:rsidP="00E53A3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792AC92" w14:textId="77777777" w:rsidR="009076E7" w:rsidRPr="00FB1995" w:rsidRDefault="00257031" w:rsidP="00E53A3B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Odbiorcy danych osobowych:</w:t>
      </w:r>
    </w:p>
    <w:p w14:paraId="1A81D991" w14:textId="25A4F5E9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Państwa dane osobowe będą udostępniane podmiotom uprawnionym do ich otrzymania zgodnie </w:t>
      </w:r>
      <w:r w:rsidRPr="00FB1995">
        <w:rPr>
          <w:rFonts w:ascii="Arial" w:hAnsi="Arial" w:cs="Arial"/>
          <w:sz w:val="20"/>
          <w:szCs w:val="20"/>
        </w:rPr>
        <w:br/>
        <w:t xml:space="preserve">z właściwością, na podstawie przepisów obowiązującego prawa, w szczególności w przypadku złożenia odwołania od decyzji lub zażalenia na postanowienie – Ministrowi Edukacji </w:t>
      </w:r>
      <w:r w:rsidR="00E53A3B" w:rsidRPr="00FB1995">
        <w:rPr>
          <w:rFonts w:ascii="Arial" w:hAnsi="Arial" w:cs="Arial"/>
          <w:sz w:val="20"/>
          <w:szCs w:val="20"/>
        </w:rPr>
        <w:t>oraz wyznaczone</w:t>
      </w:r>
      <w:r w:rsidR="00C65342" w:rsidRPr="00FB1995">
        <w:rPr>
          <w:rFonts w:ascii="Arial" w:hAnsi="Arial" w:cs="Arial"/>
          <w:sz w:val="20"/>
          <w:szCs w:val="20"/>
        </w:rPr>
        <w:t>mu operatorowi</w:t>
      </w:r>
      <w:r w:rsidR="00E53A3B" w:rsidRPr="00FB1995">
        <w:rPr>
          <w:rFonts w:ascii="Arial" w:hAnsi="Arial" w:cs="Arial"/>
          <w:sz w:val="20"/>
          <w:szCs w:val="20"/>
        </w:rPr>
        <w:t xml:space="preserve"> usługi e-doręczenia. </w:t>
      </w:r>
      <w:r w:rsidRPr="00FB1995">
        <w:rPr>
          <w:rFonts w:ascii="Arial" w:hAnsi="Arial" w:cs="Arial"/>
          <w:sz w:val="20"/>
          <w:szCs w:val="20"/>
        </w:rPr>
        <w:t>Ponadto o</w:t>
      </w:r>
      <w:r w:rsidRPr="00FB1995">
        <w:rPr>
          <w:rStyle w:val="v1markedcontent"/>
          <w:rFonts w:ascii="Arial" w:hAnsi="Arial" w:cs="Arial"/>
          <w:sz w:val="20"/>
          <w:szCs w:val="20"/>
        </w:rPr>
        <w:t>dbiorcami Państwa danych osobowych mogą być podmioty uprawnione do obsługi doręczeń oraz podmioty, z którymi administrator zawarł umowę na świadczenie usług serwisowych dla użytkowanych u administratora systemów informatycznych, a</w:t>
      </w:r>
      <w:r w:rsidR="00E53A3B" w:rsidRPr="00FB1995">
        <w:rPr>
          <w:rStyle w:val="v1markedcontent"/>
          <w:rFonts w:ascii="Arial" w:hAnsi="Arial" w:cs="Arial"/>
          <w:sz w:val="20"/>
          <w:szCs w:val="20"/>
        </w:rPr>
        <w:t xml:space="preserve"> także innych niezbędnych usług. </w:t>
      </w:r>
    </w:p>
    <w:p w14:paraId="6D148ED6" w14:textId="7777777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Okres przechowywania danych:</w:t>
      </w:r>
    </w:p>
    <w:p w14:paraId="48B88DF2" w14:textId="725F9711" w:rsidR="007F7F9C" w:rsidRPr="00FB1995" w:rsidRDefault="007F7F9C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przechowywać Państwa dane osobowe przez okres </w:t>
      </w:r>
      <w:r w:rsidR="00CC075F" w:rsidRPr="00FB1995">
        <w:rPr>
          <w:rFonts w:ascii="Arial" w:hAnsi="Arial" w:cs="Arial"/>
          <w:sz w:val="20"/>
          <w:szCs w:val="20"/>
        </w:rPr>
        <w:t>5</w:t>
      </w:r>
      <w:r w:rsidRPr="00FB1995">
        <w:rPr>
          <w:rFonts w:ascii="Arial" w:hAnsi="Arial" w:cs="Arial"/>
          <w:sz w:val="20"/>
          <w:szCs w:val="20"/>
        </w:rPr>
        <w:t xml:space="preserve">0 lat (od 1 stycznia następnego roku </w:t>
      </w:r>
      <w:r w:rsidR="00CB034B" w:rsidRPr="00FB1995">
        <w:rPr>
          <w:rFonts w:ascii="Arial" w:hAnsi="Arial" w:cs="Arial"/>
          <w:sz w:val="20"/>
          <w:szCs w:val="20"/>
        </w:rPr>
        <w:br/>
      </w:r>
      <w:r w:rsidRPr="00FB1995">
        <w:rPr>
          <w:rFonts w:ascii="Arial" w:hAnsi="Arial" w:cs="Arial"/>
          <w:sz w:val="20"/>
          <w:szCs w:val="20"/>
        </w:rPr>
        <w:t xml:space="preserve">po </w:t>
      </w:r>
      <w:r w:rsidR="00C930EB" w:rsidRPr="00FB1995">
        <w:rPr>
          <w:rFonts w:ascii="Arial" w:hAnsi="Arial" w:cs="Arial"/>
          <w:sz w:val="20"/>
          <w:szCs w:val="20"/>
        </w:rPr>
        <w:t>ostatecznym załatwieniu sprawy)</w:t>
      </w:r>
      <w:r w:rsidRPr="00FB1995">
        <w:rPr>
          <w:rFonts w:ascii="Arial" w:hAnsi="Arial" w:cs="Arial"/>
          <w:sz w:val="20"/>
          <w:szCs w:val="20"/>
        </w:rPr>
        <w:t>.</w:t>
      </w:r>
    </w:p>
    <w:p w14:paraId="5B2CADAE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Prawa osób, których dane dotyczą</w:t>
      </w:r>
      <w:r w:rsidR="009076E7" w:rsidRPr="00FB1995">
        <w:rPr>
          <w:rFonts w:ascii="Arial" w:hAnsi="Arial" w:cs="Arial"/>
          <w:b/>
          <w:sz w:val="20"/>
          <w:szCs w:val="20"/>
        </w:rPr>
        <w:t>:</w:t>
      </w:r>
    </w:p>
    <w:p w14:paraId="1AD9265B" w14:textId="41788835" w:rsidR="00C65342" w:rsidRPr="00FB1995" w:rsidRDefault="009076E7" w:rsidP="00C65342">
      <w:pPr>
        <w:pStyle w:val="Akapitzlist"/>
        <w:spacing w:before="60" w:after="0" w:line="240" w:lineRule="auto"/>
        <w:ind w:left="227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 xml:space="preserve"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br/>
        <w:t>z obowiązku prawnego i nie występują inne nadrzędne prawne podstawy przetwarzania.</w:t>
      </w:r>
    </w:p>
    <w:p w14:paraId="27A16F2E" w14:textId="1104E96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Prawo cofnięcia zgody:</w:t>
      </w:r>
    </w:p>
    <w:p w14:paraId="773304BC" w14:textId="5F5A1000" w:rsidR="004B4C82" w:rsidRPr="00FB1995" w:rsidRDefault="004B4C82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</w:t>
      </w:r>
      <w:r w:rsidR="00CB034B" w:rsidRPr="00FB1995">
        <w:rPr>
          <w:rFonts w:ascii="Arial" w:hAnsi="Arial" w:cs="Arial"/>
          <w:sz w:val="20"/>
          <w:szCs w:val="20"/>
        </w:rPr>
        <w:t>,</w:t>
      </w:r>
      <w:r w:rsidRPr="00FB1995">
        <w:rPr>
          <w:rFonts w:ascii="Arial" w:hAnsi="Arial" w:cs="Arial"/>
          <w:sz w:val="20"/>
          <w:szCs w:val="20"/>
        </w:rPr>
        <w:t xml:space="preserve">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14:paraId="29441D0C" w14:textId="77777777" w:rsidR="00C335FE" w:rsidRPr="00FB1995" w:rsidRDefault="009076E7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FB1995">
        <w:rPr>
          <w:rStyle w:val="Pogrubienie"/>
          <w:rFonts w:ascii="Arial" w:hAnsi="Arial" w:cs="Arial"/>
          <w:sz w:val="20"/>
          <w:szCs w:val="20"/>
        </w:rPr>
        <w:lastRenderedPageBreak/>
        <w:t>Prawo do wniesienia skargi do Prezesa Urzędu Ochrony Danych Osobowych:</w:t>
      </w:r>
    </w:p>
    <w:p w14:paraId="00BC40D0" w14:textId="3E86C0AC" w:rsidR="00C335FE" w:rsidRPr="00FB1995" w:rsidRDefault="00C335FE" w:rsidP="00C335FE">
      <w:pPr>
        <w:pStyle w:val="Akapitzlist"/>
        <w:spacing w:before="6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FB1995">
        <w:rPr>
          <w:rStyle w:val="Uwydatnienie"/>
          <w:rFonts w:ascii="Arial" w:hAnsi="Arial" w:cs="Arial"/>
          <w:sz w:val="20"/>
          <w:szCs w:val="20"/>
        </w:rPr>
        <w:t xml:space="preserve">Biuro Urzędu Ochrony Danych Osobowych, ul. Stawki 2, 00-193 Warszawa, tel. 22 531 03 00, fax. 22 531 03 01, </w:t>
      </w:r>
      <w:r w:rsidRPr="00FB1995">
        <w:rPr>
          <w:rStyle w:val="Uwydatnienie"/>
          <w:rFonts w:ascii="Arial" w:hAnsi="Arial" w:cs="Arial"/>
          <w:sz w:val="20"/>
          <w:szCs w:val="20"/>
        </w:rPr>
        <w:br/>
        <w:t xml:space="preserve">email: </w:t>
      </w:r>
      <w:hyperlink r:id="rId10" w:history="1">
        <w:r w:rsidRPr="00FB1995">
          <w:rPr>
            <w:rStyle w:val="Uwydatnienie"/>
            <w:rFonts w:ascii="Arial" w:hAnsi="Arial" w:cs="Arial"/>
            <w:color w:val="0000FF"/>
            <w:sz w:val="20"/>
            <w:szCs w:val="20"/>
            <w:u w:val="single"/>
          </w:rPr>
          <w:t>kancelaria@uodo.gov.pl</w:t>
        </w:r>
      </w:hyperlink>
      <w:r w:rsidRPr="00FB1995">
        <w:rPr>
          <w:rFonts w:ascii="Arial" w:hAnsi="Arial" w:cs="Arial"/>
          <w:sz w:val="20"/>
          <w:szCs w:val="20"/>
        </w:rPr>
        <w:t>.</w:t>
      </w:r>
    </w:p>
    <w:p w14:paraId="3D725222" w14:textId="77777777" w:rsidR="00C335FE" w:rsidRPr="00FB1995" w:rsidRDefault="00C335FE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14:paraId="65C5B7FE" w14:textId="77777777" w:rsidR="00C335FE" w:rsidRPr="00FB1995" w:rsidRDefault="00C335FE" w:rsidP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14:paraId="00909D16" w14:textId="75580BCE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Informacja o zautomatyzowanym podejmowaniu decyzji, w tym profilowaniu:</w:t>
      </w:r>
    </w:p>
    <w:p w14:paraId="5C5EF704" w14:textId="7030EF08" w:rsidR="00C335FE" w:rsidRPr="00FB1995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4C0481E4" w14:textId="204EED16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Przekazywanie danych do państw trzecich:</w:t>
      </w:r>
    </w:p>
    <w:p w14:paraId="4F6FC02F" w14:textId="79EF758A" w:rsidR="00C335FE" w:rsidRPr="00456261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14:paraId="6B95EFBC" w14:textId="77777777" w:rsidR="00C335FE" w:rsidRPr="00456261" w:rsidRDefault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335FE" w:rsidRPr="00456261" w:rsidSect="004B4C8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365D" w14:textId="77777777" w:rsidR="00EE731A" w:rsidRDefault="00EE731A" w:rsidP="00F30DFA">
      <w:pPr>
        <w:spacing w:after="0" w:line="240" w:lineRule="auto"/>
      </w:pPr>
      <w:r>
        <w:separator/>
      </w:r>
    </w:p>
  </w:endnote>
  <w:endnote w:type="continuationSeparator" w:id="0">
    <w:p w14:paraId="4E63570A" w14:textId="77777777" w:rsidR="00EE731A" w:rsidRDefault="00EE731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951E" w14:textId="77777777" w:rsidR="00EE731A" w:rsidRDefault="00EE731A" w:rsidP="00F30DFA">
      <w:pPr>
        <w:spacing w:after="0" w:line="240" w:lineRule="auto"/>
      </w:pPr>
      <w:r>
        <w:separator/>
      </w:r>
    </w:p>
  </w:footnote>
  <w:footnote w:type="continuationSeparator" w:id="0">
    <w:p w14:paraId="46EE6B5E" w14:textId="77777777" w:rsidR="00EE731A" w:rsidRDefault="00EE731A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339BF"/>
    <w:rsid w:val="00041EAA"/>
    <w:rsid w:val="00042773"/>
    <w:rsid w:val="000866DA"/>
    <w:rsid w:val="000A0885"/>
    <w:rsid w:val="000E2A1C"/>
    <w:rsid w:val="000E5C44"/>
    <w:rsid w:val="000F4C0B"/>
    <w:rsid w:val="00125DF9"/>
    <w:rsid w:val="001265ED"/>
    <w:rsid w:val="00127C9E"/>
    <w:rsid w:val="00140A42"/>
    <w:rsid w:val="001528D7"/>
    <w:rsid w:val="00156316"/>
    <w:rsid w:val="00161625"/>
    <w:rsid w:val="00163A9F"/>
    <w:rsid w:val="0017247D"/>
    <w:rsid w:val="00177B49"/>
    <w:rsid w:val="00181CBE"/>
    <w:rsid w:val="001947BF"/>
    <w:rsid w:val="001976CC"/>
    <w:rsid w:val="001A3CEF"/>
    <w:rsid w:val="001C2FD6"/>
    <w:rsid w:val="001E276E"/>
    <w:rsid w:val="001E5207"/>
    <w:rsid w:val="001F3B93"/>
    <w:rsid w:val="001F7F96"/>
    <w:rsid w:val="00203015"/>
    <w:rsid w:val="00216D82"/>
    <w:rsid w:val="00235203"/>
    <w:rsid w:val="00236FFF"/>
    <w:rsid w:val="00241572"/>
    <w:rsid w:val="00242052"/>
    <w:rsid w:val="00244449"/>
    <w:rsid w:val="0025150C"/>
    <w:rsid w:val="0025171B"/>
    <w:rsid w:val="00257031"/>
    <w:rsid w:val="00265D37"/>
    <w:rsid w:val="00277B18"/>
    <w:rsid w:val="0028283B"/>
    <w:rsid w:val="00285272"/>
    <w:rsid w:val="0029616D"/>
    <w:rsid w:val="002B6A64"/>
    <w:rsid w:val="002D7AE3"/>
    <w:rsid w:val="002F2AD4"/>
    <w:rsid w:val="002F40D7"/>
    <w:rsid w:val="00314761"/>
    <w:rsid w:val="00322E5A"/>
    <w:rsid w:val="00366E39"/>
    <w:rsid w:val="003700E2"/>
    <w:rsid w:val="003729DA"/>
    <w:rsid w:val="00383640"/>
    <w:rsid w:val="00384C44"/>
    <w:rsid w:val="003A6817"/>
    <w:rsid w:val="003B482B"/>
    <w:rsid w:val="003B7FBA"/>
    <w:rsid w:val="003C25A0"/>
    <w:rsid w:val="003C32EC"/>
    <w:rsid w:val="003E0254"/>
    <w:rsid w:val="003E2ED5"/>
    <w:rsid w:val="004051A3"/>
    <w:rsid w:val="00414360"/>
    <w:rsid w:val="00456261"/>
    <w:rsid w:val="00460652"/>
    <w:rsid w:val="00461CB7"/>
    <w:rsid w:val="0046469F"/>
    <w:rsid w:val="00473CDC"/>
    <w:rsid w:val="004A0FD3"/>
    <w:rsid w:val="004B4C82"/>
    <w:rsid w:val="004C18DA"/>
    <w:rsid w:val="004D173B"/>
    <w:rsid w:val="004E1B41"/>
    <w:rsid w:val="0050175C"/>
    <w:rsid w:val="005075C3"/>
    <w:rsid w:val="00534274"/>
    <w:rsid w:val="00554677"/>
    <w:rsid w:val="00555F2C"/>
    <w:rsid w:val="005642A6"/>
    <w:rsid w:val="00572963"/>
    <w:rsid w:val="0057432D"/>
    <w:rsid w:val="00584CC6"/>
    <w:rsid w:val="00586F1A"/>
    <w:rsid w:val="00587156"/>
    <w:rsid w:val="005C4C89"/>
    <w:rsid w:val="00623314"/>
    <w:rsid w:val="006261A9"/>
    <w:rsid w:val="006411DA"/>
    <w:rsid w:val="00643678"/>
    <w:rsid w:val="00653F36"/>
    <w:rsid w:val="006739C9"/>
    <w:rsid w:val="00676416"/>
    <w:rsid w:val="00677EFF"/>
    <w:rsid w:val="00696711"/>
    <w:rsid w:val="006B731B"/>
    <w:rsid w:val="006B76CA"/>
    <w:rsid w:val="006D4834"/>
    <w:rsid w:val="006D677F"/>
    <w:rsid w:val="006E0DE8"/>
    <w:rsid w:val="006F525F"/>
    <w:rsid w:val="00700EF1"/>
    <w:rsid w:val="00701FD0"/>
    <w:rsid w:val="007211D2"/>
    <w:rsid w:val="007405D0"/>
    <w:rsid w:val="00746F2F"/>
    <w:rsid w:val="007578DE"/>
    <w:rsid w:val="007610A9"/>
    <w:rsid w:val="00763DC2"/>
    <w:rsid w:val="00764087"/>
    <w:rsid w:val="0077156C"/>
    <w:rsid w:val="00774228"/>
    <w:rsid w:val="0077579F"/>
    <w:rsid w:val="007826C7"/>
    <w:rsid w:val="007B04DF"/>
    <w:rsid w:val="007B75EA"/>
    <w:rsid w:val="007C0454"/>
    <w:rsid w:val="007E1F87"/>
    <w:rsid w:val="007F7C52"/>
    <w:rsid w:val="007F7F9C"/>
    <w:rsid w:val="00800957"/>
    <w:rsid w:val="00825D49"/>
    <w:rsid w:val="00833EBF"/>
    <w:rsid w:val="00837DA8"/>
    <w:rsid w:val="00840077"/>
    <w:rsid w:val="008443F4"/>
    <w:rsid w:val="0084776E"/>
    <w:rsid w:val="0085455F"/>
    <w:rsid w:val="0086316D"/>
    <w:rsid w:val="00864C67"/>
    <w:rsid w:val="008920E7"/>
    <w:rsid w:val="008D639E"/>
    <w:rsid w:val="008E7C50"/>
    <w:rsid w:val="008F4E04"/>
    <w:rsid w:val="008F5837"/>
    <w:rsid w:val="009072B9"/>
    <w:rsid w:val="00907348"/>
    <w:rsid w:val="009076E7"/>
    <w:rsid w:val="00917B03"/>
    <w:rsid w:val="0093061E"/>
    <w:rsid w:val="009451FB"/>
    <w:rsid w:val="00962C83"/>
    <w:rsid w:val="00966AC0"/>
    <w:rsid w:val="00967DB2"/>
    <w:rsid w:val="00991A4C"/>
    <w:rsid w:val="009920B2"/>
    <w:rsid w:val="009922C8"/>
    <w:rsid w:val="009A115D"/>
    <w:rsid w:val="009A38A8"/>
    <w:rsid w:val="009A6AB8"/>
    <w:rsid w:val="009B2A27"/>
    <w:rsid w:val="009B332A"/>
    <w:rsid w:val="009B6B7D"/>
    <w:rsid w:val="009C2DEF"/>
    <w:rsid w:val="009D0E7C"/>
    <w:rsid w:val="009D4FD3"/>
    <w:rsid w:val="009E0B00"/>
    <w:rsid w:val="009E0CE7"/>
    <w:rsid w:val="00A121F7"/>
    <w:rsid w:val="00A17537"/>
    <w:rsid w:val="00A90090"/>
    <w:rsid w:val="00AA0624"/>
    <w:rsid w:val="00AC5A53"/>
    <w:rsid w:val="00AD3B2C"/>
    <w:rsid w:val="00AE62AF"/>
    <w:rsid w:val="00AF6DD6"/>
    <w:rsid w:val="00B30E9B"/>
    <w:rsid w:val="00B60C0E"/>
    <w:rsid w:val="00B71C8A"/>
    <w:rsid w:val="00B73E98"/>
    <w:rsid w:val="00B85D34"/>
    <w:rsid w:val="00BB354C"/>
    <w:rsid w:val="00BB458F"/>
    <w:rsid w:val="00BF3957"/>
    <w:rsid w:val="00C335FE"/>
    <w:rsid w:val="00C5420E"/>
    <w:rsid w:val="00C65342"/>
    <w:rsid w:val="00C930EB"/>
    <w:rsid w:val="00C97565"/>
    <w:rsid w:val="00CA0D95"/>
    <w:rsid w:val="00CA31CE"/>
    <w:rsid w:val="00CB034B"/>
    <w:rsid w:val="00CC075F"/>
    <w:rsid w:val="00CD377B"/>
    <w:rsid w:val="00CF22E4"/>
    <w:rsid w:val="00CF24D3"/>
    <w:rsid w:val="00CF706E"/>
    <w:rsid w:val="00D00A3D"/>
    <w:rsid w:val="00D015B9"/>
    <w:rsid w:val="00D10593"/>
    <w:rsid w:val="00D1778A"/>
    <w:rsid w:val="00D45551"/>
    <w:rsid w:val="00D50140"/>
    <w:rsid w:val="00D7374F"/>
    <w:rsid w:val="00D81638"/>
    <w:rsid w:val="00D87AFA"/>
    <w:rsid w:val="00DA26B0"/>
    <w:rsid w:val="00E045D4"/>
    <w:rsid w:val="00E1020E"/>
    <w:rsid w:val="00E137B0"/>
    <w:rsid w:val="00E17920"/>
    <w:rsid w:val="00E40477"/>
    <w:rsid w:val="00E4703F"/>
    <w:rsid w:val="00E51BF3"/>
    <w:rsid w:val="00E53A3B"/>
    <w:rsid w:val="00E61366"/>
    <w:rsid w:val="00E821E8"/>
    <w:rsid w:val="00EB6007"/>
    <w:rsid w:val="00EE731A"/>
    <w:rsid w:val="00EF0936"/>
    <w:rsid w:val="00F30DFA"/>
    <w:rsid w:val="00F5268B"/>
    <w:rsid w:val="00F6436E"/>
    <w:rsid w:val="00F65B80"/>
    <w:rsid w:val="00F8028D"/>
    <w:rsid w:val="00F82574"/>
    <w:rsid w:val="00F941D3"/>
    <w:rsid w:val="00F95B50"/>
    <w:rsid w:val="00FB1995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64A"/>
  <w15:docId w15:val="{026ABECD-3D6F-4C8D-968B-B491BFA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7156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9076E7"/>
  </w:style>
  <w:style w:type="character" w:styleId="Uwydatnienie">
    <w:name w:val="Emphasis"/>
    <w:basedOn w:val="Domylnaczcionkaakapitu"/>
    <w:uiPriority w:val="20"/>
    <w:qFormat/>
    <w:rsid w:val="00C33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92BB-FD07-4C01-BA3F-FAE4D4A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Katarzyna Dębska</cp:lastModifiedBy>
  <cp:revision>4</cp:revision>
  <cp:lastPrinted>2025-06-02T07:09:00Z</cp:lastPrinted>
  <dcterms:created xsi:type="dcterms:W3CDTF">2025-06-02T07:02:00Z</dcterms:created>
  <dcterms:modified xsi:type="dcterms:W3CDTF">2025-06-30T12:26:00Z</dcterms:modified>
</cp:coreProperties>
</file>