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F4" w:rsidRPr="00DE05F4" w:rsidRDefault="00DE05F4" w:rsidP="00DE05F4">
      <w:pPr>
        <w:spacing w:after="0" w:line="240" w:lineRule="auto"/>
        <w:jc w:val="right"/>
        <w:outlineLvl w:val="2"/>
        <w:rPr>
          <w:rFonts w:ascii="Times New Roman" w:eastAsia="Times New Roman" w:hAnsi="Times New Roman" w:cs="Times New Roman"/>
          <w:bCs/>
          <w:sz w:val="27"/>
          <w:szCs w:val="27"/>
          <w:lang w:eastAsia="pl-PL"/>
        </w:rPr>
      </w:pPr>
      <w:bookmarkStart w:id="0" w:name="_GoBack"/>
      <w:bookmarkEnd w:id="0"/>
      <w:r w:rsidRPr="00DE05F4">
        <w:rPr>
          <w:rFonts w:ascii="Times New Roman" w:eastAsia="Times New Roman" w:hAnsi="Times New Roman" w:cs="Times New Roman"/>
          <w:bCs/>
          <w:sz w:val="27"/>
          <w:szCs w:val="27"/>
          <w:lang w:eastAsia="pl-PL"/>
        </w:rPr>
        <w:t>26 października 2023 r.</w:t>
      </w:r>
    </w:p>
    <w:p w:rsidR="00DE05F4" w:rsidRDefault="00DE05F4" w:rsidP="001772D4">
      <w:pPr>
        <w:spacing w:after="0" w:line="240" w:lineRule="auto"/>
        <w:jc w:val="center"/>
        <w:outlineLvl w:val="2"/>
        <w:rPr>
          <w:rFonts w:ascii="Times New Roman" w:eastAsia="Times New Roman" w:hAnsi="Times New Roman" w:cs="Times New Roman"/>
          <w:b/>
          <w:bCs/>
          <w:sz w:val="27"/>
          <w:szCs w:val="27"/>
          <w:lang w:eastAsia="pl-PL"/>
        </w:rPr>
      </w:pPr>
    </w:p>
    <w:p w:rsidR="00DE05F4" w:rsidRDefault="00DE05F4" w:rsidP="001772D4">
      <w:pPr>
        <w:spacing w:after="0"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xml:space="preserve">Informacje dotyczące etapów </w:t>
      </w:r>
    </w:p>
    <w:p w:rsidR="001C4FE4" w:rsidRDefault="001C4FE4" w:rsidP="001772D4">
      <w:pPr>
        <w:spacing w:after="0" w:line="240" w:lineRule="auto"/>
        <w:jc w:val="center"/>
        <w:outlineLvl w:val="2"/>
        <w:rPr>
          <w:rFonts w:ascii="Times New Roman" w:eastAsia="Times New Roman" w:hAnsi="Times New Roman" w:cs="Times New Roman"/>
          <w:b/>
          <w:bCs/>
          <w:sz w:val="27"/>
          <w:szCs w:val="27"/>
          <w:lang w:eastAsia="pl-PL"/>
        </w:rPr>
      </w:pPr>
      <w:r w:rsidRPr="001C4FE4">
        <w:rPr>
          <w:rFonts w:ascii="Times New Roman" w:eastAsia="Times New Roman" w:hAnsi="Times New Roman" w:cs="Times New Roman"/>
          <w:b/>
          <w:bCs/>
          <w:sz w:val="27"/>
          <w:szCs w:val="27"/>
          <w:lang w:eastAsia="pl-PL"/>
        </w:rPr>
        <w:t xml:space="preserve"> </w:t>
      </w:r>
      <w:r w:rsidR="003F7B50">
        <w:rPr>
          <w:rFonts w:ascii="Times New Roman" w:eastAsia="Times New Roman" w:hAnsi="Times New Roman" w:cs="Times New Roman"/>
          <w:b/>
          <w:bCs/>
          <w:sz w:val="27"/>
          <w:szCs w:val="27"/>
          <w:lang w:eastAsia="pl-PL"/>
        </w:rPr>
        <w:t>I</w:t>
      </w:r>
      <w:r w:rsidR="00DE05F4">
        <w:rPr>
          <w:rFonts w:ascii="Times New Roman" w:eastAsia="Times New Roman" w:hAnsi="Times New Roman" w:cs="Times New Roman"/>
          <w:b/>
          <w:bCs/>
          <w:sz w:val="27"/>
          <w:szCs w:val="27"/>
          <w:lang w:eastAsia="pl-PL"/>
        </w:rPr>
        <w:t>II</w:t>
      </w:r>
      <w:r w:rsidR="003F7B50">
        <w:rPr>
          <w:rFonts w:ascii="Times New Roman" w:eastAsia="Times New Roman" w:hAnsi="Times New Roman" w:cs="Times New Roman"/>
          <w:b/>
          <w:bCs/>
          <w:sz w:val="27"/>
          <w:szCs w:val="27"/>
          <w:lang w:eastAsia="pl-PL"/>
        </w:rPr>
        <w:t xml:space="preserve"> O</w:t>
      </w:r>
      <w:r w:rsidR="00DE05F4">
        <w:rPr>
          <w:rFonts w:ascii="Times New Roman" w:eastAsia="Times New Roman" w:hAnsi="Times New Roman" w:cs="Times New Roman"/>
          <w:b/>
          <w:bCs/>
          <w:sz w:val="27"/>
          <w:szCs w:val="27"/>
          <w:lang w:eastAsia="pl-PL"/>
        </w:rPr>
        <w:t xml:space="preserve">gólnopolskiego </w:t>
      </w:r>
      <w:r w:rsidR="00874C5A">
        <w:rPr>
          <w:rFonts w:ascii="Times New Roman" w:eastAsia="Times New Roman" w:hAnsi="Times New Roman" w:cs="Times New Roman"/>
          <w:b/>
          <w:bCs/>
          <w:sz w:val="27"/>
          <w:szCs w:val="27"/>
          <w:lang w:eastAsia="pl-PL"/>
        </w:rPr>
        <w:t xml:space="preserve"> </w:t>
      </w:r>
      <w:r w:rsidR="00DE05F4">
        <w:rPr>
          <w:rFonts w:ascii="Times New Roman" w:eastAsia="Times New Roman" w:hAnsi="Times New Roman" w:cs="Times New Roman"/>
          <w:b/>
          <w:bCs/>
          <w:sz w:val="27"/>
          <w:szCs w:val="27"/>
          <w:lang w:eastAsia="pl-PL"/>
        </w:rPr>
        <w:t>Konkursu  Retorycznego</w:t>
      </w:r>
    </w:p>
    <w:p w:rsidR="00487014" w:rsidRDefault="00DE05F4" w:rsidP="00DE05F4">
      <w:pPr>
        <w:spacing w:after="0" w:line="240" w:lineRule="auto"/>
        <w:jc w:val="center"/>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dla uczniów klas</w:t>
      </w:r>
      <w:r w:rsidR="00487014">
        <w:rPr>
          <w:rFonts w:ascii="Times New Roman" w:eastAsia="Times New Roman" w:hAnsi="Times New Roman" w:cs="Times New Roman"/>
          <w:b/>
          <w:bCs/>
          <w:sz w:val="27"/>
          <w:szCs w:val="27"/>
          <w:lang w:eastAsia="pl-PL"/>
        </w:rPr>
        <w:t xml:space="preserve"> IV-VIII </w:t>
      </w:r>
      <w:r>
        <w:rPr>
          <w:rFonts w:ascii="Times New Roman" w:eastAsia="Times New Roman" w:hAnsi="Times New Roman" w:cs="Times New Roman"/>
          <w:b/>
          <w:bCs/>
          <w:sz w:val="27"/>
          <w:szCs w:val="27"/>
          <w:lang w:eastAsia="pl-PL"/>
        </w:rPr>
        <w:t>szkół podstawowych</w:t>
      </w:r>
    </w:p>
    <w:p w:rsidR="00487014" w:rsidRPr="001C4FE4" w:rsidRDefault="00487014" w:rsidP="0048701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p>
    <w:p w:rsidR="001C4FE4" w:rsidRPr="001C4FE4" w:rsidRDefault="001C4FE4" w:rsidP="001C4FE4">
      <w:pPr>
        <w:spacing w:before="100" w:beforeAutospacing="1" w:after="100" w:afterAutospacing="1" w:line="240" w:lineRule="auto"/>
        <w:outlineLvl w:val="3"/>
        <w:rPr>
          <w:rFonts w:ascii="Times New Roman" w:eastAsia="Times New Roman" w:hAnsi="Times New Roman" w:cs="Times New Roman"/>
          <w:b/>
          <w:bCs/>
          <w:sz w:val="24"/>
          <w:szCs w:val="24"/>
          <w:u w:val="single"/>
          <w:lang w:eastAsia="pl-PL"/>
        </w:rPr>
      </w:pPr>
      <w:r w:rsidRPr="001C4FE4">
        <w:rPr>
          <w:rFonts w:ascii="Times New Roman" w:eastAsia="Times New Roman" w:hAnsi="Times New Roman" w:cs="Times New Roman"/>
          <w:b/>
          <w:bCs/>
          <w:sz w:val="24"/>
          <w:szCs w:val="24"/>
          <w:u w:val="single"/>
          <w:lang w:eastAsia="pl-PL"/>
        </w:rPr>
        <w:t>I Etap szkolny (forma pisemna)</w:t>
      </w:r>
    </w:p>
    <w:p w:rsidR="001C4FE4" w:rsidRPr="001C4FE4" w:rsidRDefault="001C4FE4" w:rsidP="001C4FE4">
      <w:p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b/>
          <w:bCs/>
          <w:sz w:val="24"/>
          <w:szCs w:val="24"/>
          <w:lang w:eastAsia="pl-PL"/>
        </w:rPr>
        <w:t xml:space="preserve">Test </w:t>
      </w:r>
      <w:r w:rsidRPr="001C4FE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b/>
          <w:bCs/>
          <w:sz w:val="24"/>
          <w:szCs w:val="24"/>
          <w:lang w:eastAsia="pl-PL"/>
        </w:rPr>
        <w:t>(60 minut)</w:t>
      </w:r>
      <w:r w:rsidRPr="001C4FE4">
        <w:rPr>
          <w:rFonts w:ascii="Times New Roman" w:eastAsia="Times New Roman" w:hAnsi="Times New Roman" w:cs="Times New Roman"/>
          <w:sz w:val="24"/>
          <w:szCs w:val="24"/>
          <w:lang w:eastAsia="pl-PL"/>
        </w:rPr>
        <w:t xml:space="preserve"> w formule zadań otwartych sprawdzający:</w:t>
      </w:r>
    </w:p>
    <w:p w:rsidR="001C4FE4" w:rsidRPr="001C4FE4" w:rsidRDefault="001C4FE4" w:rsidP="00DE05F4">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umiejętności językowo-stylistyczne (planowanie, konstruowanie, rozpoznawanie, przekształcanie) w zakresie redakcji form wypowiedzi wskazanych w podstawie programowej języka polskiego;</w:t>
      </w:r>
    </w:p>
    <w:p w:rsidR="001C4FE4" w:rsidRPr="001C4FE4" w:rsidRDefault="001C4FE4" w:rsidP="00DE05F4">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umiejętności analityczno-interpretacyjne, określone w podstawie programowej języka polskiego, w zakresie odczytania tekstów kultury o zróżnicowanym charakterze (np.</w:t>
      </w:r>
      <w:r w:rsidR="00DE05F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sz w:val="24"/>
          <w:szCs w:val="24"/>
          <w:lang w:eastAsia="pl-PL"/>
        </w:rPr>
        <w:t>oskarżenie, obrona, mowa pochwalna, apel, orędzie) na poziomie dosłownym i</w:t>
      </w:r>
      <w:r w:rsidR="00DE05F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sz w:val="24"/>
          <w:szCs w:val="24"/>
          <w:lang w:eastAsia="pl-PL"/>
        </w:rPr>
        <w:t>symbolicznym z wykorzystaniem terminów i pojęć typowych dla retoryki klasycznej;</w:t>
      </w:r>
    </w:p>
    <w:p w:rsidR="001C4FE4" w:rsidRPr="001C4FE4" w:rsidRDefault="001C4FE4" w:rsidP="00DE05F4">
      <w:pPr>
        <w:numPr>
          <w:ilvl w:val="0"/>
          <w:numId w:val="1"/>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rozumienie użyteczności retoryki w różnych dziedzinach współczesnego życia i</w:t>
      </w:r>
      <w:r w:rsidR="00DE05F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sz w:val="24"/>
          <w:szCs w:val="24"/>
          <w:lang w:eastAsia="pl-PL"/>
        </w:rPr>
        <w:t>działalności (np. w polityce, nauce, moralności, religii) oraz różnych kontekstów filozoficznych wpływających na kształt wypowiedzi.</w:t>
      </w:r>
    </w:p>
    <w:p w:rsidR="00DE05F4" w:rsidRDefault="00DE05F4" w:rsidP="008604D9">
      <w:pPr>
        <w:spacing w:before="100" w:beforeAutospacing="1" w:after="100" w:afterAutospacing="1" w:line="240" w:lineRule="auto"/>
        <w:rPr>
          <w:rFonts w:ascii="Times New Roman" w:eastAsia="Times New Roman" w:hAnsi="Times New Roman" w:cs="Times New Roman"/>
          <w:sz w:val="24"/>
          <w:szCs w:val="24"/>
          <w:lang w:eastAsia="pl-PL"/>
        </w:rPr>
      </w:pPr>
    </w:p>
    <w:p w:rsidR="001C4FE4" w:rsidRPr="001C4FE4" w:rsidRDefault="001C4FE4" w:rsidP="008604D9">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1C4FE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b/>
          <w:bCs/>
          <w:sz w:val="24"/>
          <w:szCs w:val="24"/>
          <w:u w:val="single"/>
          <w:lang w:eastAsia="pl-PL"/>
        </w:rPr>
        <w:t>II Etap wojewódzki (część pisemna i ustna)</w:t>
      </w:r>
    </w:p>
    <w:p w:rsidR="001C4FE4" w:rsidRPr="001C4FE4" w:rsidRDefault="001C4FE4" w:rsidP="001C4FE4">
      <w:pPr>
        <w:spacing w:before="100" w:beforeAutospacing="1" w:after="100" w:afterAutospacing="1" w:line="240" w:lineRule="auto"/>
        <w:rPr>
          <w:rFonts w:ascii="Times New Roman" w:eastAsia="Times New Roman" w:hAnsi="Times New Roman" w:cs="Times New Roman"/>
          <w:sz w:val="24"/>
          <w:szCs w:val="24"/>
          <w:lang w:eastAsia="pl-PL"/>
        </w:rPr>
      </w:pPr>
      <w:r w:rsidRPr="001C4FE4">
        <w:rPr>
          <w:rFonts w:ascii="Times New Roman" w:eastAsia="Times New Roman" w:hAnsi="Times New Roman" w:cs="Times New Roman"/>
          <w:b/>
          <w:bCs/>
          <w:sz w:val="24"/>
          <w:szCs w:val="24"/>
          <w:lang w:eastAsia="pl-PL"/>
        </w:rPr>
        <w:t>Część pisemna pełni funkcję pomocniczą w przygotowaniu wystąpienia ustnego.</w:t>
      </w:r>
    </w:p>
    <w:p w:rsidR="001C4FE4" w:rsidRPr="001C4FE4" w:rsidRDefault="001C4FE4" w:rsidP="00DE05F4">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Uczestnik konkursu samodzielnie redaguje w formie pisemnej (60 min.) dłuższą wypowiedź o charakterze przemówienia lub listu otwartego na wskazany temat.</w:t>
      </w:r>
    </w:p>
    <w:p w:rsidR="001C4FE4" w:rsidRPr="001C4FE4" w:rsidRDefault="001C4FE4" w:rsidP="00DE05F4">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Realizacja tematu wymaga odniesień do różnych tekstów kultury, w szczególności utworów literackich, określonych w podstawie programowej języka polskiego dla</w:t>
      </w:r>
      <w:r w:rsidR="00DE05F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sz w:val="24"/>
          <w:szCs w:val="24"/>
          <w:lang w:eastAsia="pl-PL"/>
        </w:rPr>
        <w:t>szkoły podstawowej.</w:t>
      </w:r>
    </w:p>
    <w:p w:rsidR="001C4FE4" w:rsidRPr="00DE05F4" w:rsidRDefault="001C4FE4" w:rsidP="00DE05F4">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DE05F4">
        <w:rPr>
          <w:rFonts w:ascii="Times New Roman" w:eastAsia="Times New Roman" w:hAnsi="Times New Roman" w:cs="Times New Roman"/>
          <w:sz w:val="24"/>
          <w:szCs w:val="24"/>
          <w:lang w:eastAsia="pl-PL"/>
        </w:rPr>
        <w:t>Pisemne zredagowanie wypowiedzi może mieć postać ciągłego linearnie zapisanego tekstu, rozbudowanego konspektu, ogólnego lub szczegółowego planu, rejestru cytatów, luźnych notatek, wypunktowanych informacji oraz innych form pisemnego zgromadzenia treści potrzebnych do wygłoszenia wypowiedzi.</w:t>
      </w:r>
      <w:r w:rsidR="00DE05F4" w:rsidRPr="00DE05F4">
        <w:rPr>
          <w:rFonts w:ascii="Times New Roman" w:eastAsia="Times New Roman" w:hAnsi="Times New Roman" w:cs="Times New Roman"/>
          <w:sz w:val="24"/>
          <w:szCs w:val="24"/>
          <w:lang w:eastAsia="pl-PL"/>
        </w:rPr>
        <w:t xml:space="preserve"> </w:t>
      </w:r>
      <w:r w:rsidRPr="00DE05F4">
        <w:rPr>
          <w:rFonts w:ascii="Times New Roman" w:eastAsia="Times New Roman" w:hAnsi="Times New Roman" w:cs="Times New Roman"/>
          <w:sz w:val="24"/>
          <w:szCs w:val="24"/>
          <w:lang w:eastAsia="pl-PL"/>
        </w:rPr>
        <w:t> Uczestnik konkursu korzysta z przygotowanego w ten sposób własnego tekstu podczas wystąpienia ustnego.</w:t>
      </w:r>
    </w:p>
    <w:p w:rsidR="001C4FE4" w:rsidRPr="001C4FE4" w:rsidRDefault="001C4FE4" w:rsidP="00DE05F4">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Uczestnik konkursu prezentuje ustnie zredagowany tekst, dowodząc umiejętności przemawiania zgodnie z zasadami retoryki klasycznej.</w:t>
      </w:r>
    </w:p>
    <w:p w:rsidR="001C4FE4" w:rsidRPr="001C4FE4" w:rsidRDefault="001C4FE4" w:rsidP="00DE05F4">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Komisja konkursowa ocenia wystąpienie ustne.</w:t>
      </w:r>
    </w:p>
    <w:p w:rsidR="001C4FE4" w:rsidRPr="001C4FE4" w:rsidRDefault="001C4FE4" w:rsidP="001C4FE4">
      <w:pPr>
        <w:spacing w:before="100" w:beforeAutospacing="1" w:after="100" w:afterAutospacing="1" w:line="240" w:lineRule="auto"/>
        <w:rPr>
          <w:rFonts w:ascii="Times New Roman" w:eastAsia="Times New Roman" w:hAnsi="Times New Roman" w:cs="Times New Roman"/>
          <w:b/>
          <w:bCs/>
          <w:sz w:val="24"/>
          <w:szCs w:val="24"/>
          <w:u w:val="single"/>
          <w:lang w:eastAsia="pl-PL"/>
        </w:rPr>
      </w:pPr>
      <w:r w:rsidRPr="001C4FE4">
        <w:rPr>
          <w:rFonts w:ascii="Times New Roman" w:eastAsia="Times New Roman" w:hAnsi="Times New Roman" w:cs="Times New Roman"/>
          <w:sz w:val="24"/>
          <w:szCs w:val="24"/>
          <w:u w:val="single"/>
          <w:lang w:eastAsia="pl-PL"/>
        </w:rPr>
        <w:lastRenderedPageBreak/>
        <w:t> </w:t>
      </w:r>
      <w:r w:rsidRPr="001C4FE4">
        <w:rPr>
          <w:rFonts w:ascii="Times New Roman" w:eastAsia="Times New Roman" w:hAnsi="Times New Roman" w:cs="Times New Roman"/>
          <w:b/>
          <w:bCs/>
          <w:sz w:val="24"/>
          <w:szCs w:val="24"/>
          <w:u w:val="single"/>
          <w:lang w:eastAsia="pl-PL"/>
        </w:rPr>
        <w:t>III Etap ogólnopolski (forma ustna)</w:t>
      </w:r>
    </w:p>
    <w:p w:rsidR="001C4FE4" w:rsidRPr="001C4FE4" w:rsidRDefault="001C4FE4" w:rsidP="00DE05F4">
      <w:pPr>
        <w:numPr>
          <w:ilvl w:val="0"/>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Uczestnik konkursu wygłasza </w:t>
      </w:r>
      <w:r w:rsidRPr="001C4FE4">
        <w:rPr>
          <w:rFonts w:ascii="Times New Roman" w:eastAsia="Times New Roman" w:hAnsi="Times New Roman" w:cs="Times New Roman"/>
          <w:sz w:val="24"/>
          <w:szCs w:val="24"/>
          <w:u w:val="single"/>
          <w:lang w:eastAsia="pl-PL"/>
        </w:rPr>
        <w:t>z pamięci</w:t>
      </w:r>
      <w:r w:rsidRPr="001C4FE4">
        <w:rPr>
          <w:rFonts w:ascii="Times New Roman" w:eastAsia="Times New Roman" w:hAnsi="Times New Roman" w:cs="Times New Roman"/>
          <w:sz w:val="24"/>
          <w:szCs w:val="24"/>
          <w:lang w:eastAsia="pl-PL"/>
        </w:rPr>
        <w:t xml:space="preserve"> przygotowaną mowę w jednej wybranej kategorii: </w:t>
      </w:r>
    </w:p>
    <w:p w:rsidR="001C4FE4" w:rsidRPr="001C4FE4" w:rsidRDefault="001C4FE4" w:rsidP="00DE05F4">
      <w:pPr>
        <w:numPr>
          <w:ilvl w:val="1"/>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mowa sądowa – oskarżenie… / obrona… ze względu na sprawiedliwość lub</w:t>
      </w:r>
      <w:r w:rsidR="00DE05F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sz w:val="24"/>
          <w:szCs w:val="24"/>
          <w:lang w:eastAsia="pl-PL"/>
        </w:rPr>
        <w:t>niesprawiedliwość;</w:t>
      </w:r>
    </w:p>
    <w:p w:rsidR="001C4FE4" w:rsidRPr="00DE05F4" w:rsidRDefault="001C4FE4" w:rsidP="00DE05F4">
      <w:pPr>
        <w:numPr>
          <w:ilvl w:val="1"/>
          <w:numId w:val="4"/>
        </w:numPr>
        <w:spacing w:before="100" w:beforeAutospacing="1" w:after="100" w:afterAutospacing="1"/>
        <w:jc w:val="both"/>
        <w:rPr>
          <w:rFonts w:ascii="Times New Roman" w:eastAsia="Times New Roman" w:hAnsi="Times New Roman" w:cs="Times New Roman"/>
          <w:sz w:val="24"/>
          <w:szCs w:val="24"/>
          <w:lang w:eastAsia="pl-PL"/>
        </w:rPr>
      </w:pPr>
      <w:r w:rsidRPr="00DE05F4">
        <w:rPr>
          <w:rFonts w:ascii="Times New Roman" w:eastAsia="Times New Roman" w:hAnsi="Times New Roman" w:cs="Times New Roman"/>
          <w:sz w:val="24"/>
          <w:szCs w:val="24"/>
          <w:lang w:eastAsia="pl-PL"/>
        </w:rPr>
        <w:t xml:space="preserve">mowa doradcza – zachęcanie… / odwodzenie… ze względu na korzyść </w:t>
      </w:r>
      <w:r w:rsidRPr="00DE05F4">
        <w:rPr>
          <w:rFonts w:ascii="Times New Roman" w:hAnsi="Times New Roman" w:cs="Times New Roman"/>
          <w:sz w:val="24"/>
          <w:szCs w:val="24"/>
        </w:rPr>
        <w:t>lub</w:t>
      </w:r>
      <w:r w:rsidR="00DE05F4" w:rsidRPr="00DE05F4">
        <w:rPr>
          <w:rFonts w:ascii="Times New Roman" w:hAnsi="Times New Roman" w:cs="Times New Roman"/>
          <w:sz w:val="24"/>
          <w:szCs w:val="24"/>
        </w:rPr>
        <w:t> </w:t>
      </w:r>
      <w:r w:rsidRPr="00DE05F4">
        <w:rPr>
          <w:rFonts w:ascii="Times New Roman" w:hAnsi="Times New Roman" w:cs="Times New Roman"/>
          <w:sz w:val="24"/>
          <w:szCs w:val="24"/>
        </w:rPr>
        <w:t>szkodę</w:t>
      </w:r>
      <w:r w:rsidRPr="00DE05F4">
        <w:rPr>
          <w:rFonts w:ascii="Times New Roman" w:eastAsia="Times New Roman" w:hAnsi="Times New Roman" w:cs="Times New Roman"/>
          <w:sz w:val="24"/>
          <w:szCs w:val="24"/>
          <w:lang w:eastAsia="pl-PL"/>
        </w:rPr>
        <w:t>;</w:t>
      </w:r>
    </w:p>
    <w:p w:rsidR="001C4FE4" w:rsidRPr="001C4FE4" w:rsidRDefault="001C4FE4" w:rsidP="00DE05F4">
      <w:pPr>
        <w:numPr>
          <w:ilvl w:val="1"/>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mowa popisowa – pochwała… / nagana… ze względów moralnych.</w:t>
      </w:r>
    </w:p>
    <w:p w:rsidR="001C4FE4" w:rsidRPr="001C4FE4" w:rsidRDefault="001C4FE4" w:rsidP="00DE05F4">
      <w:pPr>
        <w:numPr>
          <w:ilvl w:val="0"/>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Uczestnik konkursu prezentuje mowę w czasie </w:t>
      </w:r>
      <w:r w:rsidRPr="001C4FE4">
        <w:rPr>
          <w:rFonts w:ascii="Times New Roman" w:eastAsia="Times New Roman" w:hAnsi="Times New Roman" w:cs="Times New Roman"/>
          <w:sz w:val="24"/>
          <w:szCs w:val="24"/>
          <w:u w:val="single"/>
          <w:lang w:eastAsia="pl-PL"/>
        </w:rPr>
        <w:t>od pięciu do siedmiu minut.</w:t>
      </w:r>
    </w:p>
    <w:p w:rsidR="001C4FE4" w:rsidRPr="001C4FE4" w:rsidRDefault="001C4FE4" w:rsidP="00DE05F4">
      <w:pPr>
        <w:numPr>
          <w:ilvl w:val="0"/>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Przygotowując mowę, uczestnik konkursu precyzuje temat swojego wystąpienia. Dokonuje wyboru, korzystając z następujących obszarów tematycznych: </w:t>
      </w:r>
    </w:p>
    <w:p w:rsidR="001C4FE4" w:rsidRPr="001C4FE4" w:rsidRDefault="001C4FE4" w:rsidP="00DE05F4">
      <w:pPr>
        <w:numPr>
          <w:ilvl w:val="1"/>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postacie literackie lektur obowiązkowych wskazanych w podstawie programowej;</w:t>
      </w:r>
    </w:p>
    <w:p w:rsidR="001C4FE4" w:rsidRPr="001C4FE4" w:rsidRDefault="001C4FE4" w:rsidP="00DE05F4">
      <w:pPr>
        <w:numPr>
          <w:ilvl w:val="1"/>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Polska i Polacy </w:t>
      </w:r>
      <w:r w:rsidRPr="00DE05F4">
        <w:rPr>
          <w:rFonts w:ascii="Times New Roman" w:eastAsia="Times New Roman" w:hAnsi="Times New Roman" w:cs="Times New Roman"/>
          <w:sz w:val="24"/>
          <w:szCs w:val="24"/>
          <w:lang w:eastAsia="pl-PL"/>
        </w:rPr>
        <w:t xml:space="preserve">XX i XXI </w:t>
      </w:r>
      <w:r w:rsidRPr="001C4FE4">
        <w:rPr>
          <w:rFonts w:ascii="Times New Roman" w:eastAsia="Times New Roman" w:hAnsi="Times New Roman" w:cs="Times New Roman"/>
          <w:sz w:val="24"/>
          <w:szCs w:val="24"/>
          <w:lang w:eastAsia="pl-PL"/>
        </w:rPr>
        <w:t>wieku;</w:t>
      </w:r>
    </w:p>
    <w:p w:rsidR="001C4FE4" w:rsidRPr="001C4FE4" w:rsidRDefault="001C4FE4" w:rsidP="00DE05F4">
      <w:pPr>
        <w:numPr>
          <w:ilvl w:val="1"/>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historyczni i mityczni bohaterowie starożytnej Grecji.</w:t>
      </w:r>
    </w:p>
    <w:p w:rsidR="001C4FE4" w:rsidRPr="001C4FE4" w:rsidRDefault="001C4FE4" w:rsidP="00DE05F4">
      <w:pPr>
        <w:numPr>
          <w:ilvl w:val="0"/>
          <w:numId w:val="4"/>
        </w:numPr>
        <w:spacing w:before="100" w:beforeAutospacing="1" w:after="100" w:afterAutospacing="1"/>
        <w:jc w:val="both"/>
        <w:rPr>
          <w:rFonts w:ascii="Times New Roman" w:eastAsia="Times New Roman" w:hAnsi="Times New Roman" w:cs="Times New Roman"/>
          <w:sz w:val="24"/>
          <w:szCs w:val="24"/>
          <w:lang w:eastAsia="pl-PL"/>
        </w:rPr>
      </w:pPr>
      <w:r w:rsidRPr="001C4FE4">
        <w:rPr>
          <w:rFonts w:ascii="Times New Roman" w:eastAsia="Times New Roman" w:hAnsi="Times New Roman" w:cs="Times New Roman"/>
          <w:sz w:val="24"/>
          <w:szCs w:val="24"/>
          <w:lang w:eastAsia="pl-PL"/>
        </w:rPr>
        <w:t xml:space="preserve">W przygotowaniu i wygłoszeniu mowy uczestnik konkursu respektuje </w:t>
      </w:r>
      <w:r w:rsidRPr="001C4FE4">
        <w:rPr>
          <w:rFonts w:ascii="Times New Roman" w:eastAsia="Times New Roman" w:hAnsi="Times New Roman" w:cs="Times New Roman"/>
          <w:sz w:val="24"/>
          <w:szCs w:val="24"/>
          <w:u w:val="single"/>
          <w:lang w:eastAsia="pl-PL"/>
        </w:rPr>
        <w:t>zasadę decorum</w:t>
      </w:r>
      <w:r w:rsidRPr="001C4FE4">
        <w:rPr>
          <w:rFonts w:ascii="Times New Roman" w:eastAsia="Times New Roman" w:hAnsi="Times New Roman" w:cs="Times New Roman"/>
          <w:sz w:val="24"/>
          <w:szCs w:val="24"/>
          <w:lang w:eastAsia="pl-PL"/>
        </w:rPr>
        <w:t xml:space="preserve"> rozumianą jako przyzwoitość, stosowność, zgodność stylu z tematem. W treści wystąpienia nie mogą pojawić się motywy wyrażające aprobatę dla postaci czy</w:t>
      </w:r>
      <w:r w:rsidR="00DE05F4">
        <w:rPr>
          <w:rFonts w:ascii="Times New Roman" w:eastAsia="Times New Roman" w:hAnsi="Times New Roman" w:cs="Times New Roman"/>
          <w:sz w:val="24"/>
          <w:szCs w:val="24"/>
          <w:lang w:eastAsia="pl-PL"/>
        </w:rPr>
        <w:t> </w:t>
      </w:r>
      <w:r w:rsidRPr="001C4FE4">
        <w:rPr>
          <w:rFonts w:ascii="Times New Roman" w:eastAsia="Times New Roman" w:hAnsi="Times New Roman" w:cs="Times New Roman"/>
          <w:sz w:val="24"/>
          <w:szCs w:val="24"/>
          <w:lang w:eastAsia="pl-PL"/>
        </w:rPr>
        <w:t>zjawisk społecznych i kulturowych jednoznacznie negatywnych i nieetycznych.</w:t>
      </w:r>
    </w:p>
    <w:p w:rsidR="008604D9" w:rsidRPr="00DE05F4" w:rsidRDefault="008604D9" w:rsidP="008604D9">
      <w:pPr>
        <w:rPr>
          <w:rFonts w:ascii="Times New Roman" w:hAnsi="Times New Roman" w:cs="Times New Roman"/>
          <w:b/>
          <w:sz w:val="24"/>
          <w:szCs w:val="24"/>
        </w:rPr>
      </w:pPr>
      <w:r w:rsidRPr="00DE05F4">
        <w:rPr>
          <w:rFonts w:ascii="Times New Roman" w:hAnsi="Times New Roman" w:cs="Times New Roman"/>
          <w:b/>
          <w:sz w:val="24"/>
          <w:szCs w:val="24"/>
        </w:rPr>
        <w:t>Uwaga!</w:t>
      </w:r>
    </w:p>
    <w:p w:rsidR="00C2300E" w:rsidRPr="008604D9" w:rsidRDefault="008604D9" w:rsidP="008604D9">
      <w:pPr>
        <w:jc w:val="both"/>
        <w:rPr>
          <w:rFonts w:ascii="Times New Roman" w:hAnsi="Times New Roman" w:cs="Times New Roman"/>
          <w:sz w:val="24"/>
          <w:szCs w:val="24"/>
        </w:rPr>
      </w:pPr>
      <w:r>
        <w:rPr>
          <w:rFonts w:ascii="Times New Roman" w:hAnsi="Times New Roman" w:cs="Times New Roman"/>
          <w:sz w:val="24"/>
          <w:szCs w:val="24"/>
        </w:rPr>
        <w:t>Przygotowujący się do każdego z etapów uczestnik Konkursu może korzystać w szczególności z fragmentów tekstów pochodzących</w:t>
      </w:r>
      <w:r w:rsidRPr="008604D9">
        <w:rPr>
          <w:rFonts w:ascii="Times New Roman" w:hAnsi="Times New Roman" w:cs="Times New Roman"/>
          <w:sz w:val="24"/>
          <w:szCs w:val="24"/>
        </w:rPr>
        <w:t xml:space="preserve"> z pism i dzieł następujących autorów: Arystoteles, Platon, Cyceron, Seneka, św. Paweł z </w:t>
      </w:r>
      <w:proofErr w:type="spellStart"/>
      <w:r w:rsidRPr="008604D9">
        <w:rPr>
          <w:rFonts w:ascii="Times New Roman" w:hAnsi="Times New Roman" w:cs="Times New Roman"/>
          <w:sz w:val="24"/>
          <w:szCs w:val="24"/>
        </w:rPr>
        <w:t>Tarsu</w:t>
      </w:r>
      <w:proofErr w:type="spellEnd"/>
      <w:r w:rsidRPr="008604D9">
        <w:rPr>
          <w:rFonts w:ascii="Times New Roman" w:hAnsi="Times New Roman" w:cs="Times New Roman"/>
          <w:sz w:val="24"/>
          <w:szCs w:val="24"/>
        </w:rPr>
        <w:t>, Blaise Pascal, Piotr Skarga, Adam Mickiewicz, Henryk Sienkiewicz, bł. Stefan Wyszyński, św. Jan Paweł II, Ryszard Kapuściński.</w:t>
      </w:r>
    </w:p>
    <w:sectPr w:rsidR="00C2300E" w:rsidRPr="0086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B2"/>
    <w:multiLevelType w:val="multilevel"/>
    <w:tmpl w:val="467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2AA2"/>
    <w:multiLevelType w:val="multilevel"/>
    <w:tmpl w:val="715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B4C6E"/>
    <w:multiLevelType w:val="multilevel"/>
    <w:tmpl w:val="BB5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D47B9"/>
    <w:multiLevelType w:val="multilevel"/>
    <w:tmpl w:val="B112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32D08"/>
    <w:multiLevelType w:val="multilevel"/>
    <w:tmpl w:val="7D4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E4"/>
    <w:rsid w:val="001772D4"/>
    <w:rsid w:val="001C4FE4"/>
    <w:rsid w:val="00325911"/>
    <w:rsid w:val="003F7B50"/>
    <w:rsid w:val="00487014"/>
    <w:rsid w:val="004E7F47"/>
    <w:rsid w:val="008604D9"/>
    <w:rsid w:val="00874C5A"/>
    <w:rsid w:val="009B6554"/>
    <w:rsid w:val="00C2300E"/>
    <w:rsid w:val="00DE0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2879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Sowa</dc:creator>
  <cp:lastModifiedBy>Teresa Sowa</cp:lastModifiedBy>
  <cp:revision>2</cp:revision>
  <dcterms:created xsi:type="dcterms:W3CDTF">2023-10-27T10:51:00Z</dcterms:created>
  <dcterms:modified xsi:type="dcterms:W3CDTF">2023-10-27T10:51:00Z</dcterms:modified>
</cp:coreProperties>
</file>