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B5" w:rsidRPr="000C497C" w:rsidRDefault="00E263B5" w:rsidP="00E263B5">
      <w:pPr>
        <w:pStyle w:val="Standard"/>
        <w:autoSpaceDE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</w:rPr>
        <w:t>BIBLIOGRAFIA:</w:t>
      </w:r>
    </w:p>
    <w:p w:rsidR="00E263B5" w:rsidRPr="000C497C" w:rsidRDefault="00E263B5" w:rsidP="00E263B5">
      <w:pPr>
        <w:pStyle w:val="Standard"/>
        <w:autoSpaceDE w:val="0"/>
        <w:rPr>
          <w:b/>
          <w:bCs/>
          <w:color w:val="000000"/>
        </w:rPr>
      </w:pP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:rsidR="00E263B5" w:rsidRPr="002835EE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rStyle w:val="Uwydatnienie"/>
        </w:rPr>
        <w:t>Grażyna Chrostowska. Wiersze</w:t>
      </w:r>
      <w:r>
        <w:t xml:space="preserve">, w opracowaniu Barbary </w:t>
      </w:r>
      <w:proofErr w:type="spellStart"/>
      <w:r>
        <w:t>Oratowskiej</w:t>
      </w:r>
      <w:proofErr w:type="spellEnd"/>
      <w:r>
        <w:t xml:space="preserve"> i Jarosława Cymermana, Muzeum Lubelskie w Lublinie, Lublin 2017.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>
        <w:rPr>
          <w:i/>
          <w:color w:val="000000"/>
        </w:rPr>
        <w:t xml:space="preserve"> </w:t>
      </w:r>
      <w:r w:rsidRPr="00036E65">
        <w:rPr>
          <w:i/>
          <w:color w:val="000000"/>
        </w:rPr>
        <w:t>rachunki</w:t>
      </w:r>
      <w:r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>
        <w:rPr>
          <w:color w:val="000000"/>
        </w:rPr>
        <w:t>.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>, Znak 2001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Pr="00036E65">
        <w:rPr>
          <w:bCs/>
          <w:i/>
          <w:color w:val="000000"/>
        </w:rPr>
        <w:t xml:space="preserve">ielegalne dokumenty z obozów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bCs/>
          <w:i/>
          <w:color w:val="000000"/>
        </w:rPr>
        <w:t xml:space="preserve">Zwyciężyły wartości. Wspomnienia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:rsidR="00E263B5" w:rsidRPr="000C497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Pr="000C497C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Więzi. Losy więźniarek z </w:t>
      </w:r>
      <w:proofErr w:type="spellStart"/>
      <w:r w:rsidRPr="00036E65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>, Gdańsk 1992</w:t>
      </w:r>
    </w:p>
    <w:p w:rsidR="00E263B5" w:rsidRPr="0086182C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Pr="00036E65">
        <w:rPr>
          <w:bCs/>
          <w:i/>
          <w:color w:val="000000"/>
        </w:rPr>
        <w:t>Kamyki Dawida</w:t>
      </w:r>
      <w:r>
        <w:rPr>
          <w:bCs/>
          <w:color w:val="000000"/>
        </w:rPr>
        <w:t>, Katowice 2005</w:t>
      </w:r>
    </w:p>
    <w:p w:rsidR="00E263B5" w:rsidRPr="00411CE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</w:t>
      </w:r>
      <w:proofErr w:type="spellStart"/>
      <w:r>
        <w:rPr>
          <w:bCs/>
          <w:color w:val="000000"/>
        </w:rPr>
        <w:t>Lundholm</w:t>
      </w:r>
      <w:proofErr w:type="spellEnd"/>
      <w:r>
        <w:rPr>
          <w:bCs/>
          <w:color w:val="000000"/>
        </w:rPr>
        <w:t xml:space="preserve">, </w:t>
      </w:r>
      <w:r>
        <w:rPr>
          <w:bCs/>
          <w:i/>
          <w:color w:val="000000"/>
        </w:rPr>
        <w:t>Wrota piekieł</w:t>
      </w:r>
      <w:r>
        <w:rPr>
          <w:bCs/>
          <w:color w:val="000000"/>
        </w:rPr>
        <w:t>, Warszawa 2014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W. Dobaczewska, </w:t>
      </w:r>
      <w:r>
        <w:rPr>
          <w:bCs/>
          <w:i/>
          <w:color w:val="000000"/>
        </w:rPr>
        <w:t xml:space="preserve">Kobiety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Warszawa-Kraków 2020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Mury. Harcerska Konspiracyjna Drużyna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>. Wspomnienia</w:t>
      </w:r>
      <w:r>
        <w:rPr>
          <w:bCs/>
          <w:color w:val="000000"/>
        </w:rPr>
        <w:t>, red. Naukowa A. Szefer, Katowice 1986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A. Kwiatkowska-Bieda, </w:t>
      </w:r>
      <w:r>
        <w:rPr>
          <w:bCs/>
          <w:i/>
          <w:color w:val="000000"/>
        </w:rPr>
        <w:t xml:space="preserve">Harcerki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i/>
          <w:color w:val="000000"/>
        </w:rPr>
        <w:t xml:space="preserve">, </w:t>
      </w:r>
      <w:r>
        <w:rPr>
          <w:bCs/>
          <w:color w:val="000000"/>
        </w:rPr>
        <w:t>Warszawa 2021</w:t>
      </w:r>
    </w:p>
    <w:p w:rsidR="00E263B5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>
        <w:rPr>
          <w:bCs/>
          <w:i/>
          <w:color w:val="000000"/>
        </w:rPr>
        <w:t xml:space="preserve">Ponad ludzką miarę. Wspomnienia operowanych z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>
        <w:rPr>
          <w:bCs/>
          <w:color w:val="000000"/>
        </w:rPr>
        <w:t>, red. H. Klimek, Warszawa 1972</w:t>
      </w:r>
    </w:p>
    <w:p w:rsidR="00E263B5" w:rsidRPr="00C161B2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bCs/>
          <w:color w:val="000000"/>
        </w:rPr>
      </w:pPr>
      <w:r w:rsidRPr="00C161B2">
        <w:rPr>
          <w:bCs/>
          <w:color w:val="000000"/>
        </w:rPr>
        <w:t xml:space="preserve"> </w:t>
      </w:r>
      <w:r w:rsidRPr="00C161B2">
        <w:t>https://www.fundacjawiarus.pl/16-wiadomosci/84-komunikat-2</w:t>
      </w:r>
      <w:r w:rsidRPr="00C161B2">
        <w:rPr>
          <w:bCs/>
          <w:color w:val="000000"/>
        </w:rPr>
        <w:t xml:space="preserve"> – wiersze obozowe</w:t>
      </w:r>
    </w:p>
    <w:p w:rsidR="00E263B5" w:rsidRPr="00916FE1" w:rsidRDefault="00E263B5" w:rsidP="00E263B5">
      <w:pPr>
        <w:pStyle w:val="Standard"/>
        <w:numPr>
          <w:ilvl w:val="0"/>
          <w:numId w:val="1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:rsidR="0078549A" w:rsidRDefault="0078549A"/>
    <w:sectPr w:rsidR="0078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8B"/>
    <w:rsid w:val="00214DBD"/>
    <w:rsid w:val="0078549A"/>
    <w:rsid w:val="00D9008B"/>
    <w:rsid w:val="00E2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EC8C-EACF-4850-8082-56AA84C8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263B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E26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Malachowska</dc:creator>
  <cp:keywords/>
  <dc:description/>
  <cp:lastModifiedBy>Sylwia Dziurok</cp:lastModifiedBy>
  <cp:revision>2</cp:revision>
  <dcterms:created xsi:type="dcterms:W3CDTF">2023-11-17T13:20:00Z</dcterms:created>
  <dcterms:modified xsi:type="dcterms:W3CDTF">2023-11-17T13:20:00Z</dcterms:modified>
</cp:coreProperties>
</file>