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D3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Zał. nr 2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REGULAMIN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XVI PREZENTACJI NOWOHUCKICH SZKÓŁ PONADPODSTAWOWYCH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 NAZWA IMPREZY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XVI PREZENTACJE NOWOHUCKICH SZKÓŁ PONADPODSTAWOWYCH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 ORGANIZATOR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Zespół Szkół Ekonomicznych Nr 2 im. I. Daszyńskiego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os. Spółdzielcze 6, 31-943 Kraków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III DATA I MIEJSCE</w:t>
      </w:r>
    </w:p>
    <w:p w:rsidR="00807FD3" w:rsidRPr="00240911" w:rsidRDefault="00A91EDE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 lutego</w:t>
      </w:r>
      <w:r w:rsidR="00807FD3"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2024 roku od 8.00-14.00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Zespół Szkół Ekonomicznych Nr 2 im. I. Daszyńskiego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os. Spółdzielcze 6, 31-943 Kraków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IV TEMATYKA PREZENTACJI</w:t>
      </w:r>
    </w:p>
    <w:p w:rsidR="00807FD3" w:rsidRPr="00240911" w:rsidRDefault="00807FD3" w:rsidP="00807F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Prezentacja pełnej oferty edukacyjnej szkół ponadpodstawowych                                     zlokalizowanych w Nowej Hucie.   </w:t>
      </w:r>
    </w:p>
    <w:p w:rsidR="00807FD3" w:rsidRPr="00240911" w:rsidRDefault="00A91EDE" w:rsidP="00807F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Integracja n</w:t>
      </w:r>
      <w:r w:rsidR="00807FD3"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owohuckich szkół podstawowych.</w:t>
      </w:r>
    </w:p>
    <w:p w:rsidR="00807FD3" w:rsidRPr="00240911" w:rsidRDefault="00A91EDE" w:rsidP="00807F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Promocja szkół n</w:t>
      </w:r>
      <w:r w:rsidR="00807FD3"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owohuckich  w środowisku lokalnym poprzez pokazanie dorobku artystycznego, sportowego i naukowego.</w:t>
      </w:r>
    </w:p>
    <w:p w:rsidR="00807FD3" w:rsidRPr="00240911" w:rsidRDefault="00807FD3" w:rsidP="00807F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Orientacja zawodowa dla kandydatów do szkół ponadpodstawowych.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720" w:firstLine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V WYSTAWCY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Szkoły ponadpodstawowe z dzielnicy  Nowa Huta.  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VI WARUNKI UDZIAŁU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Szkoły biorące udział w prezentacjach (wystawcy) mają do dyspozycji powierzchnię wystawową, scenę do prezentacji występów i pokazów oraz dodatkową salę w miarę możliwości lokalowych szkoły.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 Stoiska zlokalizowane w sali gimnastycznej przeznaczone są w pierwszej kolejności dla szkół/wystawców z Krakowa - Nowej Huty.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3. Szkoły ponadpodstawowe z  Nowej Huty (wystawcy) otrzymają 30 dni przed planowanym przedsięwzięciem wiadomość drogą elektroniczną zawierającą termin  spotkania organizacyjnego, które odbędzie się w ZSE Nr 2 w Krakowie.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Zgłoszenia szkół z poza dzielnicy  Nowa Huta będą rozpatrywane indywidualnie pod adresem: </w:t>
      </w:r>
      <w:hyperlink r:id="rId5" w:history="1">
        <w:r w:rsidRPr="00240911">
          <w:rPr>
            <w:rFonts w:ascii="Times New Roman" w:eastAsiaTheme="minorHAnsi" w:hAnsi="Times New Roman" w:cs="Times New Roman"/>
            <w:color w:val="auto"/>
            <w:sz w:val="24"/>
            <w:szCs w:val="24"/>
            <w:u w:val="single"/>
            <w:lang w:eastAsia="en-US"/>
          </w:rPr>
          <w:t>sekretariat@zse-2.krakow.pl</w:t>
        </w:r>
      </w:hyperlink>
      <w:r w:rsidRPr="002409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240911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</w:t>
      </w: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5. Wystawcy zobowiązani są do zamieszczenia informacji o XVI Prezentacjach Nowohuckich Szkół Ponadpodstawowych na swoich stronach internetowych, portalach społecznościowych szkoły min.2 tyg. przed planowanym wydarzeniem.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6. Szkoły ponadpodstawowe (wystawcy) wyznaczają Przedstawicieli (min. 2 nauczycieli) odpowiedzialnych za uczniów z ich szkoły promujących ofertę edukacyjną  oraz  sprzęt </w:t>
      </w:r>
      <w:r w:rsidR="00A91E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 stoisko z uwzględnieniem estetyki, montażu - demontażu.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7. Udział w wydarzeniu (wystawcy/odbiorcy) jest dobrowolny i bezpłatny.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VII PROJEKT I LOKALIZACJA STOISKA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ZSE Nr 2 w Krakowie zapewnia przydział powierzchni przeznaczonej na stoisko wystawowe. 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Wystawca samodzielnie projektuje i wykonuje swoje stanowisko.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Wystawca dba o estetyczny wygląd stoiska, we własnym zakresie ew. zapewnia poc</w:t>
      </w:r>
      <w:r w:rsidR="00A91ED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zęstunek  dla odwiedzających</w:t>
      </w: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stoisko uczniów, zobowiązuje się do rozdawania ulotek, materiałów reklamowych w pobliżu swojego stoiska.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Wystawcy zobowiązani są do organizowania/ budowania stanowiska w taki sposób, aby nie naruszało ono podłoża, ścian bocznych, przy pomocy wkrętów, gwoździ, taśm klejących itp.,    i nie  przyczyniało się do trwałego uszkodzenia powierzchni. 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5. Wystawca wykonuje swoje stanowisko z własnych materiałów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 Organizator zapewnia dostęp do: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energii elektrycznej (1 gniazdko)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krzesła (do 5 szt.)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obsługę techniczną obiektu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obsługę punktu informacyjnego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VIII ZABEZPIECZENIE PRZEDSIĘWZIĘCIA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Nad bezpieczeństwem czuwać będą Pracownicy ZSE Nr 2 w Krakowie (wg. harmonogramu dyżurów).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Imprezę zabezpieczać będzie policja oraz straż miejska.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IX ELEKTRYCZNOŚĆ I OCHRONA PRZECIWPOŻAROWA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Na terenie odbywających się prezentacji obowiązuje zakaz: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palenia tytoniu, wnoszenia i spożywania napojów alkoholowych i używania otwartego ognia,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eksponowania urządzeń elektrycznych w odległości mniejszej niż 60 centymetrów od materiałów łatwopalnych i 30 centymetrów od materiałów trudnopalnych oraz urządzeń odizolowanych od podłoża,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hanging="7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korzystania z prowizorycznej lub uszkodzonej instalacji elektrycznej,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pozostawiania bez dozoru włączonych do sieci elektrycznej urządzeń nieprzystosowanych do ciągłej eksploatacji,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hanging="7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wnoszenia na tereny ekspozycyjne niebezpiecznych substancji chemicznych,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zastawiania dojść i dojazdów do urządzeń przeciwpożarowych oraz tarasowania przejść </w:t>
      </w:r>
      <w:r w:rsidR="00A91ED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</w:t>
      </w: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 wyjść ewakuacyjnych,</w:t>
      </w:r>
    </w:p>
    <w:p w:rsidR="00807FD3" w:rsidRPr="00240911" w:rsidRDefault="00807FD3" w:rsidP="00807FD3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hanging="78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używania sprzętu pożarniczego do celów niezgodnych z przeznaczeniem.</w:t>
      </w:r>
    </w:p>
    <w:p w:rsidR="00807FD3" w:rsidRPr="00240911" w:rsidRDefault="00807FD3" w:rsidP="00807FD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IX MONTAŻ, DEMONTAŻ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Montaż można rozpocząć na jeden dzień przed otwarciem targów tj. w dniu </w:t>
      </w: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7.02.2024 roku od godz. 14.00 do 17.00. 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ZSE Nr 2 w Krakowie nie zapewnia ochrony stoisk w okresie ich montażu i demontażu.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Recepcja targów przyjmuje wystawców w dniach: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7.02.2024 roku w godz. 14.00 – 16.00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8.02.2024 roku w godz. 7.00 – 14.00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A91ED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4</w:t>
      </w: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Demontaż eksponatów jak również stoisk własnych nie może nastąpić wcześniej niż po godz. </w:t>
      </w: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14.00</w:t>
      </w:r>
      <w:r w:rsidRPr="002409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a zakończyć  do godz. </w:t>
      </w:r>
      <w:r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16.00.</w:t>
      </w:r>
    </w:p>
    <w:p w:rsidR="00807FD3" w:rsidRPr="00240911" w:rsidRDefault="00A91EDE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5.</w:t>
      </w:r>
      <w:r w:rsidR="00807FD3" w:rsidRPr="00240911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 xml:space="preserve"> Upoważniony pracownik ZSE Nr 2, dokona odbioru  stanowiska przez wystawcę.</w:t>
      </w:r>
    </w:p>
    <w:p w:rsidR="00A91EDE" w:rsidRDefault="00A91EDE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6</w:t>
      </w:r>
      <w:r w:rsidR="00807FD3" w:rsidRPr="00240911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. Za wyrządzone szkody w obrębie stoiska odpowiada wystawca.</w:t>
      </w:r>
    </w:p>
    <w:p w:rsidR="00807FD3" w:rsidRPr="00A91EDE" w:rsidRDefault="00A91EDE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7.B</w:t>
      </w:r>
      <w:r w:rsidR="00807FD3" w:rsidRPr="00A91EDE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rak możliwości pozostawienia sprzętu, urządzeń eksponatów wystawowych w hali po godzinie 16.00 w dniu 8.02.2024 roku</w:t>
      </w:r>
      <w:r w:rsidR="00807FD3" w:rsidRPr="00240911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.</w:t>
      </w: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807FD3" w:rsidRPr="00240911" w:rsidRDefault="00807FD3" w:rsidP="00807FD3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  <w:t>Zespół Szkół Ekonomicznych Nr 2 im. I. Daszyńskiego w Krakowie</w:t>
      </w:r>
    </w:p>
    <w:p w:rsidR="00807FD3" w:rsidRPr="00240911" w:rsidRDefault="00807FD3" w:rsidP="00807FD3">
      <w:pPr>
        <w:spacing w:after="0" w:line="360" w:lineRule="auto"/>
        <w:ind w:left="0" w:firstLine="0"/>
        <w:jc w:val="right"/>
        <w:rPr>
          <w:rFonts w:ascii="Times New Roman" w:eastAsiaTheme="minorHAnsi" w:hAnsi="Times New Roman" w:cs="Times New Roman"/>
          <w:b/>
          <w:i/>
          <w:color w:val="44546A" w:themeColor="text2"/>
          <w:sz w:val="24"/>
          <w:szCs w:val="24"/>
          <w:lang w:eastAsia="en-US"/>
        </w:rPr>
      </w:pPr>
      <w:r w:rsidRPr="00240911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  <w:t xml:space="preserve">                        os. Spółdzielcze 6, 31-943 Kraków</w:t>
      </w:r>
    </w:p>
    <w:p w:rsidR="004E33BA" w:rsidRDefault="004E33BA"/>
    <w:sectPr w:rsidR="004E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2955"/>
    <w:multiLevelType w:val="hybridMultilevel"/>
    <w:tmpl w:val="C1349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0D2B"/>
    <w:multiLevelType w:val="hybridMultilevel"/>
    <w:tmpl w:val="8F92594A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3"/>
    <w:rsid w:val="002E6F92"/>
    <w:rsid w:val="004E33BA"/>
    <w:rsid w:val="00807FD3"/>
    <w:rsid w:val="00A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33C4-C374-44A1-A660-5E54E671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FD3"/>
    <w:pPr>
      <w:spacing w:after="98"/>
      <w:ind w:left="32" w:hanging="10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e-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Małgorzata</cp:lastModifiedBy>
  <cp:revision>2</cp:revision>
  <dcterms:created xsi:type="dcterms:W3CDTF">2023-11-14T08:44:00Z</dcterms:created>
  <dcterms:modified xsi:type="dcterms:W3CDTF">2023-11-14T08:44:00Z</dcterms:modified>
</cp:coreProperties>
</file>