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86" w:rsidRDefault="009D6702" w:rsidP="009D6702">
      <w:pPr>
        <w:pStyle w:val="Bezodstpw"/>
        <w:jc w:val="center"/>
      </w:pPr>
      <w:r>
        <w:t>OLIMPIADA MEDIEWISTYCZNA</w:t>
      </w:r>
    </w:p>
    <w:p w:rsidR="009D6702" w:rsidRDefault="009D6702" w:rsidP="009D6702">
      <w:pPr>
        <w:pStyle w:val="Bezodstpw"/>
        <w:jc w:val="center"/>
      </w:pPr>
      <w:r>
        <w:t>XVII EDYCJA</w:t>
      </w:r>
    </w:p>
    <w:p w:rsidR="009D6702" w:rsidRDefault="009D6702" w:rsidP="009D6702">
      <w:pPr>
        <w:pStyle w:val="Bezodstpw"/>
        <w:jc w:val="center"/>
      </w:pPr>
    </w:p>
    <w:p w:rsidR="009D6702" w:rsidRDefault="009D6702" w:rsidP="009D6702">
      <w:pPr>
        <w:pStyle w:val="Bezodstpw"/>
      </w:pPr>
      <w:r>
        <w:t xml:space="preserve">Zapraszamy do wzięcia udziału w XVII edycji Olimpiady Mediewistycznej, której organizatorem od 2022 r. jest Collegium </w:t>
      </w:r>
      <w:proofErr w:type="spellStart"/>
      <w:r>
        <w:t>Witelona</w:t>
      </w:r>
      <w:proofErr w:type="spellEnd"/>
      <w:r>
        <w:t xml:space="preserve"> Uczelnia Państwowa w Legnicy wraz ze Stowarzyszeniem Wspólnota Akademicka i Akademickim Liceum Ogólnokształcącym </w:t>
      </w:r>
      <w:r>
        <w:br/>
        <w:t>w Legnicy.</w:t>
      </w:r>
    </w:p>
    <w:p w:rsidR="009D6702" w:rsidRDefault="009D6702" w:rsidP="009D6702">
      <w:pPr>
        <w:pStyle w:val="Bezodstpw"/>
      </w:pPr>
      <w:r>
        <w:t xml:space="preserve">Pierwszy etap szkolny obejmuje całą wiedzę historyczną od starożytności aż po czasy współczesne. Test do przeprowadzenia tego etapu znajdzie się </w:t>
      </w:r>
      <w:r w:rsidRPr="00905781">
        <w:rPr>
          <w:b/>
        </w:rPr>
        <w:t xml:space="preserve">15 grudnia </w:t>
      </w:r>
      <w:r w:rsidR="00A91C8A" w:rsidRPr="00905781">
        <w:rPr>
          <w:b/>
        </w:rPr>
        <w:t>2023 r</w:t>
      </w:r>
      <w:r w:rsidR="00A91C8A">
        <w:t xml:space="preserve">. </w:t>
      </w:r>
      <w:r>
        <w:t>na stronie Olimpiady</w:t>
      </w:r>
      <w:r w:rsidR="00A91C8A">
        <w:t xml:space="preserve"> (om.collegiumwitelona.pl)</w:t>
      </w:r>
      <w:r>
        <w:t>, dzień później, również na stronie Olimpiady, zamieścimy klucz odpowiedzi.</w:t>
      </w:r>
      <w:r w:rsidR="00905781">
        <w:t xml:space="preserve"> Nauczyciele – opiekunowie mają czas, aby do rozpoczęcia ferii zimowych przesłać do szkół partnerskich (koordynatorów) wyniki etapu szkolnego. </w:t>
      </w:r>
    </w:p>
    <w:p w:rsidR="009D6702" w:rsidRDefault="009D6702" w:rsidP="009D6702">
      <w:pPr>
        <w:pStyle w:val="Bezodstpw"/>
      </w:pPr>
      <w:r w:rsidRPr="00905781">
        <w:rPr>
          <w:b/>
        </w:rPr>
        <w:t>Mamy w kraju 1</w:t>
      </w:r>
      <w:r w:rsidR="00905781" w:rsidRPr="00905781">
        <w:rPr>
          <w:b/>
        </w:rPr>
        <w:t>1</w:t>
      </w:r>
      <w:r w:rsidRPr="00905781">
        <w:rPr>
          <w:b/>
        </w:rPr>
        <w:t xml:space="preserve"> ośrodków partnerskich</w:t>
      </w:r>
      <w:r>
        <w:t xml:space="preserve">, w których przeprowadzone zostaną </w:t>
      </w:r>
      <w:r w:rsidRPr="00905781">
        <w:rPr>
          <w:b/>
        </w:rPr>
        <w:t>5 marca 2024</w:t>
      </w:r>
      <w:r>
        <w:t xml:space="preserve"> r. eliminacje międzyszkolne, okręgowe. Opiekunowie wybierają najbardziej dogodny im ośrodek i tam zgłaszają szkołę wraz z ilością zakwalifikowanych uczniów.</w:t>
      </w:r>
    </w:p>
    <w:p w:rsidR="00172A94" w:rsidRDefault="00172A94" w:rsidP="009D6702">
      <w:pPr>
        <w:pStyle w:val="Bezodstpw"/>
      </w:pPr>
      <w:r>
        <w:t>Oto wykaz szkół partnerskich i koordynatorów: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1"/>
        <w:gridCol w:w="2066"/>
        <w:gridCol w:w="3625"/>
      </w:tblGrid>
      <w:tr w:rsidR="00532120" w:rsidTr="00172A94">
        <w:tc>
          <w:tcPr>
            <w:tcW w:w="0" w:type="auto"/>
          </w:tcPr>
          <w:p w:rsidR="00172A94" w:rsidRDefault="00172A94" w:rsidP="00532120">
            <w:pPr>
              <w:pStyle w:val="Bezodstpw"/>
              <w:spacing w:line="276" w:lineRule="auto"/>
            </w:pPr>
            <w:r>
              <w:t xml:space="preserve">Szkoła </w:t>
            </w:r>
            <w:r w:rsidR="00532120">
              <w:t>partnerska Olimpiady</w:t>
            </w:r>
          </w:p>
        </w:tc>
        <w:tc>
          <w:tcPr>
            <w:tcW w:w="0" w:type="auto"/>
          </w:tcPr>
          <w:p w:rsidR="00172A94" w:rsidRDefault="00172A94" w:rsidP="00532120">
            <w:pPr>
              <w:pStyle w:val="Bezodstpw"/>
              <w:spacing w:line="276" w:lineRule="auto"/>
            </w:pPr>
            <w:r>
              <w:t>Nazwisko i imię koordynatora</w:t>
            </w:r>
          </w:p>
        </w:tc>
        <w:tc>
          <w:tcPr>
            <w:tcW w:w="0" w:type="auto"/>
          </w:tcPr>
          <w:p w:rsidR="00172A94" w:rsidRDefault="00172A94" w:rsidP="00532120">
            <w:pPr>
              <w:pStyle w:val="Bezodstpw"/>
              <w:spacing w:line="276" w:lineRule="auto"/>
            </w:pPr>
            <w:r>
              <w:t>Adresy mailowe</w:t>
            </w:r>
          </w:p>
        </w:tc>
      </w:tr>
      <w:tr w:rsidR="00532120" w:rsidTr="00172A94">
        <w:tc>
          <w:tcPr>
            <w:tcW w:w="0" w:type="auto"/>
          </w:tcPr>
          <w:p w:rsidR="00172A94" w:rsidRDefault="00172A94" w:rsidP="00172A94">
            <w:pPr>
              <w:pStyle w:val="Bezodstpw"/>
              <w:spacing w:line="276" w:lineRule="auto"/>
            </w:pPr>
            <w:r>
              <w:rPr>
                <w:rFonts w:cs="Times New Roman"/>
                <w:szCs w:val="24"/>
              </w:rPr>
              <w:t>II LO im. ks. Anny z Sapiehów Jabłonowskiej, ul. Narewska 11, Białystok</w:t>
            </w:r>
          </w:p>
        </w:tc>
        <w:tc>
          <w:tcPr>
            <w:tcW w:w="0" w:type="auto"/>
          </w:tcPr>
          <w:p w:rsidR="00172A94" w:rsidRDefault="00172A94" w:rsidP="00172A94">
            <w:pPr>
              <w:pStyle w:val="Bezodstpw"/>
              <w:spacing w:line="276" w:lineRule="auto"/>
            </w:pPr>
            <w:r>
              <w:t>Alicja Potocka</w:t>
            </w:r>
          </w:p>
        </w:tc>
        <w:tc>
          <w:tcPr>
            <w:tcW w:w="0" w:type="auto"/>
          </w:tcPr>
          <w:p w:rsidR="00172A94" w:rsidRDefault="00172A94" w:rsidP="00172A94">
            <w:pPr>
              <w:spacing w:line="276" w:lineRule="auto"/>
              <w:jc w:val="both"/>
            </w:pPr>
            <w:r w:rsidRPr="0017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72A94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potocka.alicja@gmail.com</w:t>
              </w:r>
            </w:hyperlink>
            <w:r w:rsidRPr="00172A94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hyperlink r:id="rId6" w:history="1">
              <w:r w:rsidRPr="00172A94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zso2@um.bialystok.pl</w:t>
              </w:r>
            </w:hyperlink>
            <w:r w:rsidRPr="00172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120" w:rsidTr="00172A94">
        <w:tc>
          <w:tcPr>
            <w:tcW w:w="0" w:type="auto"/>
          </w:tcPr>
          <w:p w:rsidR="00172A94" w:rsidRDefault="00172A94" w:rsidP="00172A94">
            <w:pPr>
              <w:jc w:val="both"/>
            </w:pPr>
            <w:r w:rsidRPr="00172A94">
              <w:rPr>
                <w:rFonts w:ascii="Times New Roman" w:hAnsi="Times New Roman" w:cs="Times New Roman"/>
                <w:sz w:val="24"/>
                <w:szCs w:val="24"/>
              </w:rPr>
              <w:t>V LO im. Augusta Witkowskiego, ul. Stude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ncka 12, Kraków </w:t>
            </w:r>
          </w:p>
        </w:tc>
        <w:tc>
          <w:tcPr>
            <w:tcW w:w="0" w:type="auto"/>
          </w:tcPr>
          <w:p w:rsidR="00172A94" w:rsidRDefault="00172A94" w:rsidP="00172A94">
            <w:pPr>
              <w:pStyle w:val="Bezodstpw"/>
            </w:pPr>
            <w:r>
              <w:t>Rafał Kobylec</w:t>
            </w:r>
          </w:p>
        </w:tc>
        <w:tc>
          <w:tcPr>
            <w:tcW w:w="0" w:type="auto"/>
          </w:tcPr>
          <w:p w:rsidR="00172A94" w:rsidRDefault="00172A94" w:rsidP="00172A94">
            <w:pPr>
              <w:jc w:val="both"/>
            </w:pPr>
            <w:hyperlink r:id="rId7" w:history="1">
              <w:r w:rsidRPr="00172A94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rafal.kobylec@gmail.com</w:t>
              </w:r>
            </w:hyperlink>
            <w:r w:rsidRPr="00172A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172A94" w:rsidRDefault="00172A94" w:rsidP="00172A94">
            <w:pPr>
              <w:pStyle w:val="Bezodstpw"/>
            </w:pPr>
          </w:p>
        </w:tc>
      </w:tr>
      <w:tr w:rsidR="00532120" w:rsidTr="00172A94">
        <w:tc>
          <w:tcPr>
            <w:tcW w:w="0" w:type="auto"/>
          </w:tcPr>
          <w:p w:rsidR="00172A94" w:rsidRDefault="00172A94" w:rsidP="00172A94">
            <w:pPr>
              <w:jc w:val="both"/>
            </w:pPr>
            <w:r w:rsidRPr="00172A94">
              <w:rPr>
                <w:rFonts w:ascii="Times New Roman" w:hAnsi="Times New Roman" w:cs="Times New Roman"/>
                <w:sz w:val="24"/>
                <w:szCs w:val="24"/>
              </w:rPr>
              <w:t>XXI LO im. św. S. Kostki, ul. Ks. M. Słowikowskie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6, Lublin </w:t>
            </w:r>
          </w:p>
        </w:tc>
        <w:tc>
          <w:tcPr>
            <w:tcW w:w="0" w:type="auto"/>
          </w:tcPr>
          <w:p w:rsidR="00172A94" w:rsidRDefault="00172A94" w:rsidP="00172A94">
            <w:pPr>
              <w:pStyle w:val="Bezodstpw"/>
            </w:pPr>
            <w:r>
              <w:t>Krzysztof Fiolka</w:t>
            </w:r>
          </w:p>
        </w:tc>
        <w:tc>
          <w:tcPr>
            <w:tcW w:w="0" w:type="auto"/>
          </w:tcPr>
          <w:p w:rsidR="00172A94" w:rsidRDefault="00172A94" w:rsidP="00172A94">
            <w:pPr>
              <w:jc w:val="both"/>
            </w:pPr>
            <w:hyperlink r:id="rId8" w:history="1">
              <w:r w:rsidRPr="00172A94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kfiolka@biskupiak.pl</w:t>
              </w:r>
            </w:hyperlink>
            <w:r w:rsidRPr="00172A9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172A94" w:rsidRDefault="00172A94" w:rsidP="00172A94">
            <w:pPr>
              <w:pStyle w:val="Bezodstpw"/>
            </w:pPr>
          </w:p>
        </w:tc>
      </w:tr>
      <w:tr w:rsidR="00532120" w:rsidTr="00172A94">
        <w:tc>
          <w:tcPr>
            <w:tcW w:w="0" w:type="auto"/>
          </w:tcPr>
          <w:p w:rsidR="00172A94" w:rsidRDefault="00532120" w:rsidP="00532120">
            <w:pPr>
              <w:jc w:val="both"/>
            </w:pPr>
            <w:r w:rsidRPr="00532120">
              <w:rPr>
                <w:rFonts w:ascii="Times New Roman" w:hAnsi="Times New Roman" w:cs="Times New Roman"/>
                <w:sz w:val="24"/>
                <w:szCs w:val="24"/>
              </w:rPr>
              <w:t>XIII LO im. A. Fredry, ul. Haukego-Bos</w:t>
            </w:r>
            <w:r w:rsidRPr="00532120">
              <w:rPr>
                <w:rFonts w:ascii="Times New Roman" w:hAnsi="Times New Roman" w:cs="Times New Roman"/>
                <w:sz w:val="24"/>
                <w:szCs w:val="24"/>
              </w:rPr>
              <w:t xml:space="preserve">aka,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Wrocław</w:t>
            </w:r>
          </w:p>
        </w:tc>
        <w:tc>
          <w:tcPr>
            <w:tcW w:w="0" w:type="auto"/>
          </w:tcPr>
          <w:p w:rsidR="00172A94" w:rsidRDefault="00532120" w:rsidP="00172A94">
            <w:pPr>
              <w:pStyle w:val="Bezodstpw"/>
            </w:pPr>
            <w:r>
              <w:t>Agnieszka Subik</w:t>
            </w:r>
          </w:p>
        </w:tc>
        <w:tc>
          <w:tcPr>
            <w:tcW w:w="0" w:type="auto"/>
          </w:tcPr>
          <w:p w:rsidR="00172A94" w:rsidRDefault="00532120" w:rsidP="00172A94">
            <w:pPr>
              <w:pStyle w:val="Bezodstpw"/>
            </w:pPr>
            <w:hyperlink r:id="rId9" w:history="1">
              <w:r>
                <w:rPr>
                  <w:rStyle w:val="Internetlink"/>
                  <w:rFonts w:cs="Times New Roman"/>
                  <w:szCs w:val="24"/>
                </w:rPr>
                <w:t>asubik@lo13.wroc.pl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32120" w:rsidTr="00172A94">
        <w:tc>
          <w:tcPr>
            <w:tcW w:w="0" w:type="auto"/>
          </w:tcPr>
          <w:p w:rsidR="00172A94" w:rsidRDefault="00532120" w:rsidP="00532120">
            <w:pPr>
              <w:jc w:val="both"/>
            </w:pPr>
            <w:r w:rsidRPr="00532120">
              <w:rPr>
                <w:rFonts w:ascii="Times New Roman" w:hAnsi="Times New Roman" w:cs="Times New Roman"/>
                <w:sz w:val="24"/>
                <w:szCs w:val="24"/>
              </w:rPr>
              <w:t>II LO im. S. Wyspiańskiego, ul. Zielon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17,  Legnica</w:t>
            </w:r>
          </w:p>
        </w:tc>
        <w:tc>
          <w:tcPr>
            <w:tcW w:w="0" w:type="auto"/>
          </w:tcPr>
          <w:p w:rsidR="00172A94" w:rsidRDefault="00532120" w:rsidP="00172A94">
            <w:pPr>
              <w:pStyle w:val="Bezodstpw"/>
            </w:pPr>
            <w:r>
              <w:t>Michał Rocznik</w:t>
            </w:r>
          </w:p>
        </w:tc>
        <w:tc>
          <w:tcPr>
            <w:tcW w:w="0" w:type="auto"/>
          </w:tcPr>
          <w:p w:rsidR="00532120" w:rsidRDefault="00532120" w:rsidP="00532120">
            <w:pPr>
              <w:jc w:val="both"/>
            </w:pPr>
            <w:hyperlink r:id="rId10" w:history="1">
              <w:r w:rsidRPr="00532120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gannales@gmail.com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A94" w:rsidRDefault="00172A94" w:rsidP="00172A94">
            <w:pPr>
              <w:pStyle w:val="Bezodstpw"/>
            </w:pPr>
          </w:p>
        </w:tc>
      </w:tr>
      <w:tr w:rsidR="00532120" w:rsidTr="00172A94">
        <w:tc>
          <w:tcPr>
            <w:tcW w:w="0" w:type="auto"/>
          </w:tcPr>
          <w:p w:rsidR="00532120" w:rsidRDefault="00532120" w:rsidP="00532120">
            <w:pPr>
              <w:jc w:val="both"/>
            </w:pPr>
            <w:r w:rsidRPr="00532120">
              <w:rPr>
                <w:rFonts w:ascii="Times New Roman" w:hAnsi="Times New Roman" w:cs="Times New Roman"/>
                <w:sz w:val="24"/>
                <w:szCs w:val="24"/>
              </w:rPr>
              <w:t xml:space="preserve">IV LO im. M. Kopernika, ul. gen. J. Dąbrowskiego, Rzeszów </w:t>
            </w:r>
          </w:p>
        </w:tc>
        <w:tc>
          <w:tcPr>
            <w:tcW w:w="0" w:type="auto"/>
          </w:tcPr>
          <w:p w:rsidR="00532120" w:rsidRDefault="00532120" w:rsidP="00532120">
            <w:pPr>
              <w:pStyle w:val="Bezodstpw"/>
            </w:pPr>
            <w:r>
              <w:t xml:space="preserve">Małgorzata </w:t>
            </w:r>
            <w:proofErr w:type="spellStart"/>
            <w:r>
              <w:t>Szczupakowska</w:t>
            </w:r>
            <w:proofErr w:type="spellEnd"/>
          </w:p>
        </w:tc>
        <w:tc>
          <w:tcPr>
            <w:tcW w:w="0" w:type="auto"/>
          </w:tcPr>
          <w:p w:rsidR="00532120" w:rsidRDefault="00532120" w:rsidP="00532120">
            <w:pPr>
              <w:jc w:val="both"/>
            </w:pPr>
            <w:hyperlink r:id="rId11" w:history="1">
              <w:r w:rsidRPr="00532120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msz4lo@onet.pl</w:t>
              </w:r>
            </w:hyperlink>
            <w:r w:rsidRPr="0053212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532120" w:rsidRDefault="00532120" w:rsidP="00532120">
            <w:pPr>
              <w:pStyle w:val="Bezodstpw"/>
            </w:pPr>
          </w:p>
        </w:tc>
      </w:tr>
      <w:tr w:rsidR="00532120" w:rsidTr="00172A94">
        <w:tc>
          <w:tcPr>
            <w:tcW w:w="0" w:type="auto"/>
          </w:tcPr>
          <w:p w:rsidR="00532120" w:rsidRDefault="00532120" w:rsidP="00532120">
            <w:pPr>
              <w:jc w:val="both"/>
            </w:pPr>
            <w:r w:rsidRPr="00532120">
              <w:rPr>
                <w:rFonts w:ascii="Times New Roman" w:hAnsi="Times New Roman" w:cs="Times New Roman"/>
                <w:sz w:val="24"/>
                <w:szCs w:val="24"/>
              </w:rPr>
              <w:t>I LO im. Jana Kasprowicza, ul. 3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Inowrocław </w:t>
            </w:r>
          </w:p>
        </w:tc>
        <w:tc>
          <w:tcPr>
            <w:tcW w:w="0" w:type="auto"/>
          </w:tcPr>
          <w:p w:rsidR="00532120" w:rsidRDefault="00532120" w:rsidP="00532120">
            <w:pPr>
              <w:pStyle w:val="Bezodstpw"/>
            </w:pPr>
            <w:r>
              <w:t>Łukasz Wróbel</w:t>
            </w:r>
          </w:p>
        </w:tc>
        <w:tc>
          <w:tcPr>
            <w:tcW w:w="0" w:type="auto"/>
          </w:tcPr>
          <w:p w:rsidR="00532120" w:rsidRDefault="00532120" w:rsidP="00532120">
            <w:pPr>
              <w:pStyle w:val="Bezodstpw"/>
            </w:pPr>
            <w:hyperlink r:id="rId12" w:history="1">
              <w:r w:rsidRPr="00532120">
                <w:rPr>
                  <w:rStyle w:val="Internetlink"/>
                  <w:rFonts w:cs="Times New Roman"/>
                  <w:szCs w:val="24"/>
                </w:rPr>
                <w:t>sekretariat1loino@onet.pl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32120" w:rsidTr="00172A94">
        <w:tc>
          <w:tcPr>
            <w:tcW w:w="0" w:type="auto"/>
          </w:tcPr>
          <w:p w:rsidR="00532120" w:rsidRDefault="00532120" w:rsidP="00532120">
            <w:pPr>
              <w:jc w:val="both"/>
            </w:pPr>
            <w:r w:rsidRPr="00532120">
              <w:rPr>
                <w:rFonts w:ascii="Times New Roman" w:hAnsi="Times New Roman" w:cs="Times New Roman"/>
                <w:sz w:val="24"/>
                <w:szCs w:val="24"/>
              </w:rPr>
              <w:t>VIII LO im. M. Skłodowskiej-Curie, Katowic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ul. 3 Maja 42</w:t>
            </w:r>
          </w:p>
        </w:tc>
        <w:tc>
          <w:tcPr>
            <w:tcW w:w="0" w:type="auto"/>
          </w:tcPr>
          <w:p w:rsidR="00532120" w:rsidRDefault="00532120" w:rsidP="00532120">
            <w:pPr>
              <w:pStyle w:val="Bezodstpw"/>
            </w:pPr>
            <w:r>
              <w:t>Łukasz Gądzik</w:t>
            </w:r>
          </w:p>
        </w:tc>
        <w:tc>
          <w:tcPr>
            <w:tcW w:w="0" w:type="auto"/>
          </w:tcPr>
          <w:p w:rsidR="00532120" w:rsidRDefault="00532120" w:rsidP="00532120">
            <w:pPr>
              <w:pStyle w:val="Bezodstpw"/>
            </w:pPr>
            <w:hyperlink r:id="rId13" w:history="1">
              <w:r w:rsidRPr="00532120">
                <w:rPr>
                  <w:rStyle w:val="Internetlink"/>
                  <w:rFonts w:cs="Times New Roman"/>
                  <w:szCs w:val="24"/>
                </w:rPr>
                <w:t>lukasz.gadzik@op.pl</w:t>
              </w:r>
            </w:hyperlink>
          </w:p>
        </w:tc>
      </w:tr>
      <w:tr w:rsidR="00532120" w:rsidTr="00172A94">
        <w:tc>
          <w:tcPr>
            <w:tcW w:w="0" w:type="auto"/>
          </w:tcPr>
          <w:p w:rsidR="00532120" w:rsidRDefault="00532120" w:rsidP="00905781">
            <w:pPr>
              <w:jc w:val="both"/>
            </w:pPr>
            <w:r>
              <w:t>VIII Liceum O</w:t>
            </w:r>
            <w:r w:rsidRPr="0053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32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Ogólnokształcące im. Adama Asnyka, ul. Pomorska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5, 90-225 Łódź </w:t>
            </w:r>
          </w:p>
        </w:tc>
        <w:tc>
          <w:tcPr>
            <w:tcW w:w="0" w:type="auto"/>
          </w:tcPr>
          <w:p w:rsidR="00532120" w:rsidRDefault="00532120" w:rsidP="00532120">
            <w:pPr>
              <w:pStyle w:val="Bezodstpw"/>
            </w:pPr>
            <w:r>
              <w:t>Iwona Witkowska</w:t>
            </w:r>
          </w:p>
        </w:tc>
        <w:tc>
          <w:tcPr>
            <w:tcW w:w="0" w:type="auto"/>
          </w:tcPr>
          <w:p w:rsidR="00532120" w:rsidRDefault="00532120" w:rsidP="00532120">
            <w:pPr>
              <w:pStyle w:val="Bezodstpw"/>
            </w:pPr>
            <w:hyperlink r:id="rId14" w:history="1">
              <w:r w:rsidRPr="00532120">
                <w:rPr>
                  <w:rStyle w:val="Internetlink"/>
                  <w:rFonts w:eastAsia="Times New Roman" w:cs="Times New Roman"/>
                  <w:szCs w:val="24"/>
                  <w:lang w:eastAsia="pl-PL"/>
                </w:rPr>
                <w:t>witkowskai@lo8.elodz.edu.pl</w:t>
              </w:r>
            </w:hyperlink>
          </w:p>
        </w:tc>
      </w:tr>
      <w:tr w:rsidR="00532120" w:rsidTr="00172A94">
        <w:tc>
          <w:tcPr>
            <w:tcW w:w="0" w:type="auto"/>
          </w:tcPr>
          <w:p w:rsidR="00532120" w:rsidRDefault="00905781" w:rsidP="00532120">
            <w:pPr>
              <w:pStyle w:val="Bezodstpw"/>
            </w:pPr>
            <w:r>
              <w:lastRenderedPageBreak/>
              <w:t>II LO im. Mieszka I</w:t>
            </w:r>
          </w:p>
        </w:tc>
        <w:tc>
          <w:tcPr>
            <w:tcW w:w="0" w:type="auto"/>
          </w:tcPr>
          <w:p w:rsidR="00532120" w:rsidRDefault="00905781" w:rsidP="00532120">
            <w:pPr>
              <w:pStyle w:val="Bezodstpw"/>
            </w:pPr>
            <w:r>
              <w:t>Aneta Radzik</w:t>
            </w:r>
          </w:p>
        </w:tc>
        <w:tc>
          <w:tcPr>
            <w:tcW w:w="0" w:type="auto"/>
          </w:tcPr>
          <w:p w:rsidR="00532120" w:rsidRDefault="00905781" w:rsidP="00532120">
            <w:pPr>
              <w:pStyle w:val="Bezodstpw"/>
            </w:pPr>
            <w:hyperlink r:id="rId15" w:history="1">
              <w:r>
                <w:rPr>
                  <w:rStyle w:val="Internetlink"/>
                  <w:rFonts w:eastAsia="Times New Roman" w:cs="Times New Roman"/>
                  <w:szCs w:val="24"/>
                  <w:lang w:eastAsia="pl-PL"/>
                </w:rPr>
                <w:t>a.radzik@lo2.szczecin.pl</w:t>
              </w:r>
            </w:hyperlink>
          </w:p>
        </w:tc>
      </w:tr>
      <w:tr w:rsidR="00532120" w:rsidTr="00172A94">
        <w:tc>
          <w:tcPr>
            <w:tcW w:w="0" w:type="auto"/>
          </w:tcPr>
          <w:p w:rsidR="00532120" w:rsidRDefault="00905781" w:rsidP="00532120">
            <w:pPr>
              <w:pStyle w:val="Bezodstpw"/>
            </w:pPr>
            <w:r>
              <w:t>Instytut Historii Uniwersytet Zielonogórski</w:t>
            </w:r>
          </w:p>
        </w:tc>
        <w:tc>
          <w:tcPr>
            <w:tcW w:w="0" w:type="auto"/>
          </w:tcPr>
          <w:p w:rsidR="00532120" w:rsidRDefault="00905781" w:rsidP="00532120">
            <w:pPr>
              <w:pStyle w:val="Bezodstpw"/>
            </w:pPr>
            <w:r>
              <w:t>Hanna Kurowska</w:t>
            </w:r>
          </w:p>
        </w:tc>
        <w:tc>
          <w:tcPr>
            <w:tcW w:w="0" w:type="auto"/>
          </w:tcPr>
          <w:p w:rsidR="00532120" w:rsidRDefault="00905781" w:rsidP="00532120">
            <w:pPr>
              <w:pStyle w:val="Bezodstpw"/>
            </w:pPr>
            <w:hyperlink r:id="rId16" w:history="1">
              <w:r w:rsidRPr="00550A02">
                <w:rPr>
                  <w:rStyle w:val="Hipercze"/>
                </w:rPr>
                <w:t>h.kurowska@ih.uz.zgora.pl</w:t>
              </w:r>
            </w:hyperlink>
            <w:r>
              <w:t xml:space="preserve"> </w:t>
            </w:r>
          </w:p>
        </w:tc>
      </w:tr>
    </w:tbl>
    <w:p w:rsidR="00172A94" w:rsidRDefault="00172A94" w:rsidP="00172A94">
      <w:pPr>
        <w:pStyle w:val="Bezodstpw"/>
      </w:pPr>
    </w:p>
    <w:p w:rsidR="009D6702" w:rsidRDefault="009D6702" w:rsidP="009D6702">
      <w:pPr>
        <w:pStyle w:val="Bezodstpw"/>
      </w:pPr>
      <w:r>
        <w:t>Nasi koordynatorzy przy</w:t>
      </w:r>
      <w:r w:rsidR="00A91C8A">
        <w:t>śl</w:t>
      </w:r>
      <w:r>
        <w:t>ą do sekretariatu Olimpiady protokoły z przeprowadzonych zawodów i 20 (22) uczestników z n</w:t>
      </w:r>
      <w:r w:rsidR="00A91C8A">
        <w:t>ajlepszymi wynikami zostanie</w:t>
      </w:r>
      <w:r>
        <w:t xml:space="preserve"> zaproszen</w:t>
      </w:r>
      <w:r w:rsidR="00A91C8A">
        <w:t>ych</w:t>
      </w:r>
      <w:r>
        <w:t xml:space="preserve"> na finał do Legnicy, otrzymując już status finalisty Olimpiady Mediewistycznej.</w:t>
      </w:r>
    </w:p>
    <w:p w:rsidR="009D6702" w:rsidRDefault="009D6702" w:rsidP="009D6702">
      <w:pPr>
        <w:pStyle w:val="Bezodstpw"/>
      </w:pPr>
      <w:r w:rsidRPr="00905781">
        <w:rPr>
          <w:b/>
        </w:rPr>
        <w:t>Zawody centralne odb</w:t>
      </w:r>
      <w:r w:rsidR="00A91C8A" w:rsidRPr="00905781">
        <w:rPr>
          <w:b/>
        </w:rPr>
        <w:t xml:space="preserve">ędą się </w:t>
      </w:r>
      <w:r w:rsidRPr="00905781">
        <w:rPr>
          <w:b/>
        </w:rPr>
        <w:t>w dniach 18 – 19 kwietnia 2024 r.</w:t>
      </w:r>
      <w:r>
        <w:t xml:space="preserve"> Po pi</w:t>
      </w:r>
      <w:r w:rsidR="00A91C8A">
        <w:t>erwszym dniu zmagań, obejmującym</w:t>
      </w:r>
      <w:r>
        <w:t xml:space="preserve"> test z geografii historycznej oraz historii sztuki, komisja wyłoni siedmioro laureatów, którzy zostaną zaproszeni do walki o</w:t>
      </w:r>
      <w:r w:rsidR="00A91C8A">
        <w:t xml:space="preserve"> najlepsze miejsca „na podium”. Wyłoniona siódemka udzieli odpowiedzi do źródeł historycznych, a 18 kwietnia przystąpi do egzaminu ustnego. Pytania będą dotyczyły, m.in. wybranych przez laureatów lektur oraz ogólnej wiedzy o średniowieczu.</w:t>
      </w:r>
    </w:p>
    <w:p w:rsidR="00A91C8A" w:rsidRPr="009D6702" w:rsidRDefault="00A91C8A" w:rsidP="009D6702">
      <w:pPr>
        <w:pStyle w:val="Bezodstpw"/>
      </w:pPr>
      <w:r>
        <w:t xml:space="preserve">Komisja zadecyduje o kolejności zdobytych miejsc, biorąc pod uwagę zarówno źródła, jak </w:t>
      </w:r>
      <w:r>
        <w:br/>
        <w:t>i egzamin ustny.</w:t>
      </w:r>
      <w:bookmarkStart w:id="0" w:name="_GoBack"/>
      <w:bookmarkEnd w:id="0"/>
    </w:p>
    <w:sectPr w:rsidR="00A91C8A" w:rsidRPr="009D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87E"/>
    <w:multiLevelType w:val="multilevel"/>
    <w:tmpl w:val="0FD485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C867E0"/>
    <w:multiLevelType w:val="multilevel"/>
    <w:tmpl w:val="75AA5A56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C86243"/>
    <w:multiLevelType w:val="multilevel"/>
    <w:tmpl w:val="FA14791A"/>
    <w:styleLink w:val="WWNum8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3CE30F5B"/>
    <w:multiLevelType w:val="multilevel"/>
    <w:tmpl w:val="8CC632E8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3028BD"/>
    <w:multiLevelType w:val="multilevel"/>
    <w:tmpl w:val="1082A19C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89057D1"/>
    <w:multiLevelType w:val="multilevel"/>
    <w:tmpl w:val="450EB088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F5428E8"/>
    <w:multiLevelType w:val="multilevel"/>
    <w:tmpl w:val="1DA80AF4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25E41BD"/>
    <w:multiLevelType w:val="multilevel"/>
    <w:tmpl w:val="7B34FEE2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5917BAE"/>
    <w:multiLevelType w:val="hybridMultilevel"/>
    <w:tmpl w:val="6028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D3D"/>
    <w:multiLevelType w:val="multilevel"/>
    <w:tmpl w:val="22462FA8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"/>
    <w:lvlOverride w:ilvl="0"/>
  </w:num>
  <w:num w:numId="13">
    <w:abstractNumId w:val="7"/>
    <w:lvlOverride w:ilvl="0"/>
  </w:num>
  <w:num w:numId="14">
    <w:abstractNumId w:val="2"/>
    <w:lvlOverride w:ilvl="0"/>
  </w:num>
  <w:num w:numId="15">
    <w:abstractNumId w:val="4"/>
    <w:lvlOverride w:ilvl="0"/>
  </w:num>
  <w:num w:numId="16">
    <w:abstractNumId w:val="6"/>
    <w:lvlOverride w:ilvl="0"/>
  </w:num>
  <w:num w:numId="17">
    <w:abstractNumId w:val="9"/>
    <w:lvlOverride w:ilvl="0"/>
  </w:num>
  <w:num w:numId="18">
    <w:abstractNumId w:val="5"/>
    <w:lvlOverride w:ilvl="0"/>
  </w:num>
  <w:num w:numId="19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02"/>
    <w:rsid w:val="00172A94"/>
    <w:rsid w:val="00532120"/>
    <w:rsid w:val="00905781"/>
    <w:rsid w:val="009D6702"/>
    <w:rsid w:val="00A91C8A"/>
    <w:rsid w:val="00D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314"/>
  <w15:chartTrackingRefBased/>
  <w15:docId w15:val="{9BDFC9B7-0C5E-440E-8AB5-A04DD60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670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rsid w:val="00172A9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ahoma"/>
    </w:rPr>
  </w:style>
  <w:style w:type="character" w:customStyle="1" w:styleId="Internetlink">
    <w:name w:val="Internet link"/>
    <w:basedOn w:val="Domylnaczcionkaakapitu"/>
    <w:rsid w:val="00172A94"/>
    <w:rPr>
      <w:color w:val="0000FF"/>
      <w:u w:val="single"/>
    </w:rPr>
  </w:style>
  <w:style w:type="character" w:customStyle="1" w:styleId="size">
    <w:name w:val="size"/>
    <w:basedOn w:val="Domylnaczcionkaakapitu"/>
    <w:rsid w:val="00172A94"/>
  </w:style>
  <w:style w:type="character" w:styleId="Pogrubienie">
    <w:name w:val="Strong"/>
    <w:basedOn w:val="Domylnaczcionkaakapitu"/>
    <w:rsid w:val="00172A94"/>
    <w:rPr>
      <w:b/>
      <w:bCs/>
    </w:rPr>
  </w:style>
  <w:style w:type="numbering" w:customStyle="1" w:styleId="WWNum1">
    <w:name w:val="WWNum1"/>
    <w:basedOn w:val="Bezlisty"/>
    <w:rsid w:val="00172A94"/>
    <w:pPr>
      <w:numPr>
        <w:numId w:val="2"/>
      </w:numPr>
    </w:pPr>
  </w:style>
  <w:style w:type="numbering" w:customStyle="1" w:styleId="WWNum3">
    <w:name w:val="WWNum3"/>
    <w:basedOn w:val="Bezlisty"/>
    <w:rsid w:val="00172A94"/>
    <w:pPr>
      <w:numPr>
        <w:numId w:val="3"/>
      </w:numPr>
    </w:pPr>
  </w:style>
  <w:style w:type="numbering" w:customStyle="1" w:styleId="WWNum4">
    <w:name w:val="WWNum4"/>
    <w:basedOn w:val="Bezlisty"/>
    <w:rsid w:val="00172A94"/>
    <w:pPr>
      <w:numPr>
        <w:numId w:val="4"/>
      </w:numPr>
    </w:pPr>
  </w:style>
  <w:style w:type="numbering" w:customStyle="1" w:styleId="WWNum5">
    <w:name w:val="WWNum5"/>
    <w:basedOn w:val="Bezlisty"/>
    <w:rsid w:val="00172A94"/>
    <w:pPr>
      <w:numPr>
        <w:numId w:val="5"/>
      </w:numPr>
    </w:pPr>
  </w:style>
  <w:style w:type="numbering" w:customStyle="1" w:styleId="WWNum6">
    <w:name w:val="WWNum6"/>
    <w:basedOn w:val="Bezlisty"/>
    <w:rsid w:val="00172A94"/>
    <w:pPr>
      <w:numPr>
        <w:numId w:val="6"/>
      </w:numPr>
    </w:pPr>
  </w:style>
  <w:style w:type="numbering" w:customStyle="1" w:styleId="WWNum7">
    <w:name w:val="WWNum7"/>
    <w:basedOn w:val="Bezlisty"/>
    <w:rsid w:val="00172A94"/>
    <w:pPr>
      <w:numPr>
        <w:numId w:val="7"/>
      </w:numPr>
    </w:pPr>
  </w:style>
  <w:style w:type="numbering" w:customStyle="1" w:styleId="WWNum8">
    <w:name w:val="WWNum8"/>
    <w:basedOn w:val="Bezlisty"/>
    <w:rsid w:val="00172A94"/>
    <w:pPr>
      <w:numPr>
        <w:numId w:val="8"/>
      </w:numPr>
    </w:pPr>
  </w:style>
  <w:style w:type="numbering" w:customStyle="1" w:styleId="WWNum10">
    <w:name w:val="WWNum10"/>
    <w:basedOn w:val="Bezlisty"/>
    <w:rsid w:val="00172A94"/>
    <w:pPr>
      <w:numPr>
        <w:numId w:val="9"/>
      </w:numPr>
    </w:pPr>
  </w:style>
  <w:style w:type="numbering" w:customStyle="1" w:styleId="WWNum12">
    <w:name w:val="WWNum12"/>
    <w:basedOn w:val="Bezlisty"/>
    <w:rsid w:val="00172A94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17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olka@biskupiak.pl" TargetMode="External"/><Relationship Id="rId13" Type="http://schemas.openxmlformats.org/officeDocument/2006/relationships/hyperlink" Target="mailto:lukasz.gadzik@o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fal.kobylec@gmail.com" TargetMode="External"/><Relationship Id="rId12" Type="http://schemas.openxmlformats.org/officeDocument/2006/relationships/hyperlink" Target="mailto:sekretariat1loino@onet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.kurowska@ih.uz.zgor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so2@um.bialystok.pl" TargetMode="External"/><Relationship Id="rId11" Type="http://schemas.openxmlformats.org/officeDocument/2006/relationships/hyperlink" Target="mailto:msz4lo@onet.pl" TargetMode="External"/><Relationship Id="rId5" Type="http://schemas.openxmlformats.org/officeDocument/2006/relationships/hyperlink" Target="mailto:potocka.alicja@gmail.com" TargetMode="External"/><Relationship Id="rId15" Type="http://schemas.openxmlformats.org/officeDocument/2006/relationships/hyperlink" Target="mailto:a.radzik@lo2.szczecin.pl" TargetMode="External"/><Relationship Id="rId10" Type="http://schemas.openxmlformats.org/officeDocument/2006/relationships/hyperlink" Target="mailto:gannal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ubik@lo13.wroc.pl" TargetMode="External"/><Relationship Id="rId14" Type="http://schemas.openxmlformats.org/officeDocument/2006/relationships/hyperlink" Target="mailto:witkowskai@lo8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2023-12-03T15:41:00Z</dcterms:created>
  <dcterms:modified xsi:type="dcterms:W3CDTF">2023-12-04T17:22:00Z</dcterms:modified>
</cp:coreProperties>
</file>