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73"/>
        <w:gridCol w:w="2245"/>
        <w:gridCol w:w="2220"/>
        <w:gridCol w:w="1100"/>
        <w:gridCol w:w="1740"/>
        <w:gridCol w:w="700"/>
        <w:gridCol w:w="952"/>
        <w:gridCol w:w="428"/>
        <w:gridCol w:w="1640"/>
        <w:gridCol w:w="960"/>
      </w:tblGrid>
      <w:tr w:rsidR="006B68A5" w:rsidRPr="00620530" w:rsidTr="002462A5">
        <w:trPr>
          <w:trHeight w:val="300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Załącznik nr 2 do Regulaminu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11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Protokół z etapu szkolnego Ogólnopolskiego Konkursu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Historycznego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15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Przywrócić głos 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</w:t>
            </w:r>
            <w:r w:rsidRPr="006205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ezłomnym, Nieobecnym na lekcjach historii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>dla uczniów szkół podstawowych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roku szkolnym 202</w:t>
            </w:r>
            <w:r w:rsidR="0054255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/202</w:t>
            </w:r>
            <w:r w:rsidR="0054255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20530">
              <w:rPr>
                <w:rFonts w:eastAsia="Times New Roman"/>
                <w:lang w:eastAsia="pl-PL"/>
              </w:rPr>
              <w:t>typ szkoły: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558" w:rsidRPr="00542558" w:rsidRDefault="006B68A5" w:rsidP="005425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530">
              <w:rPr>
                <w:rFonts w:eastAsia="Times New Roman"/>
                <w:color w:val="FF0000"/>
                <w:lang w:eastAsia="pl-PL"/>
              </w:rPr>
              <w:t> </w:t>
            </w:r>
          </w:p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15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558" w:rsidRDefault="006B68A5" w:rsidP="002462A5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Kategoria wiekowa</w:t>
            </w:r>
            <w:r w:rsidR="00542558">
              <w:rPr>
                <w:rFonts w:eastAsia="Times New Roman"/>
                <w:lang w:eastAsia="pl-PL"/>
              </w:rPr>
              <w:t>*</w:t>
            </w:r>
          </w:p>
          <w:p w:rsidR="006B68A5" w:rsidRDefault="006B68A5" w:rsidP="002462A5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konkursu: </w:t>
            </w:r>
          </w:p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20530">
              <w:rPr>
                <w:rFonts w:eastAsia="Times New Roman"/>
                <w:lang w:eastAsia="pl-PL"/>
              </w:rPr>
              <w:t xml:space="preserve"> formy pracy: plastyczna, multimedia, modelarska 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62053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58" w:rsidRDefault="00542558" w:rsidP="0054255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</w:t>
            </w:r>
          </w:p>
          <w:p w:rsidR="00542558" w:rsidRPr="00542558" w:rsidRDefault="00542558" w:rsidP="005425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l-PL"/>
              </w:rPr>
              <w:t>(*</w:t>
            </w:r>
            <w:r w:rsidRPr="0054255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proszę podkreślić właściwe, uzupełnić drukowanymi literami</w:t>
            </w:r>
            <w:r w:rsidRPr="0054255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B68A5" w:rsidRPr="00620530" w:rsidRDefault="006B68A5" w:rsidP="00542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Uczniowie, których prace uzyskały największą liczbę punktów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91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 ucznia</w:t>
            </w:r>
            <w:r w:rsidR="005425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ucznia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 za pracę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Nazwisko i imię nauczyciela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opiekuna naukowego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urodzenia ucz</w:t>
            </w: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nia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urodzenia ucznia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58" w:rsidRPr="00620530" w:rsidRDefault="00542558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>Skład Szkolnej Komisji Konkursowej: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Dyrektor szkoły: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Przewodniczący: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>Członkowie: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B68A5" w:rsidRPr="00620530" w:rsidTr="002462A5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A5" w:rsidRPr="00620530" w:rsidRDefault="006B68A5" w:rsidP="002462A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6B68A5" w:rsidRDefault="006B68A5" w:rsidP="006B68A5"/>
    <w:p w:rsidR="006B68A5" w:rsidRDefault="006B68A5" w:rsidP="006B68A5"/>
    <w:p w:rsidR="006B68A5" w:rsidRDefault="006B68A5" w:rsidP="006B68A5"/>
    <w:p w:rsidR="006B68A5" w:rsidRDefault="006B68A5"/>
    <w:sectPr w:rsidR="006B68A5" w:rsidSect="00620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814" w:rsidRDefault="008C5814" w:rsidP="00542558">
      <w:pPr>
        <w:spacing w:after="0" w:line="240" w:lineRule="auto"/>
      </w:pPr>
      <w:r>
        <w:separator/>
      </w:r>
    </w:p>
  </w:endnote>
  <w:endnote w:type="continuationSeparator" w:id="0">
    <w:p w:rsidR="008C5814" w:rsidRDefault="008C5814" w:rsidP="005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814" w:rsidRDefault="008C5814" w:rsidP="00542558">
      <w:pPr>
        <w:spacing w:after="0" w:line="240" w:lineRule="auto"/>
      </w:pPr>
      <w:r>
        <w:separator/>
      </w:r>
    </w:p>
  </w:footnote>
  <w:footnote w:type="continuationSeparator" w:id="0">
    <w:p w:rsidR="008C5814" w:rsidRDefault="008C5814" w:rsidP="00542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A5"/>
    <w:rsid w:val="00542558"/>
    <w:rsid w:val="006B68A5"/>
    <w:rsid w:val="008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8517"/>
  <w15:chartTrackingRefBased/>
  <w15:docId w15:val="{07301911-E547-4B22-8890-3FCD79F5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5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2</cp:revision>
  <dcterms:created xsi:type="dcterms:W3CDTF">2022-12-22T07:18:00Z</dcterms:created>
  <dcterms:modified xsi:type="dcterms:W3CDTF">2023-12-21T13:23:00Z</dcterms:modified>
</cp:coreProperties>
</file>