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3C63" w14:textId="4086FA88" w:rsidR="006E5265" w:rsidRDefault="00FA2310" w:rsidP="00FA2310">
      <w:pPr>
        <w:spacing w:after="0"/>
        <w:jc w:val="center"/>
        <w:rPr>
          <w:rFonts w:cstheme="minorHAnsi"/>
          <w:b/>
          <w:color w:val="B5121B"/>
          <w:sz w:val="32"/>
          <w:szCs w:val="32"/>
        </w:rPr>
      </w:pPr>
      <w:r>
        <w:rPr>
          <w:rFonts w:cstheme="minorHAnsi"/>
          <w:b/>
          <w:color w:val="B5121B"/>
          <w:sz w:val="32"/>
          <w:szCs w:val="32"/>
        </w:rPr>
        <w:t>„Podatki płacimy, korzyści widzimy” –</w:t>
      </w:r>
      <w:r w:rsidR="00685769">
        <w:rPr>
          <w:rFonts w:cstheme="minorHAnsi"/>
          <w:b/>
          <w:color w:val="B5121B"/>
          <w:sz w:val="32"/>
          <w:szCs w:val="32"/>
        </w:rPr>
        <w:t xml:space="preserve"> </w:t>
      </w:r>
      <w:r w:rsidR="005B6BF3" w:rsidRPr="005B6BF3">
        <w:rPr>
          <w:rFonts w:cstheme="minorHAnsi"/>
          <w:b/>
          <w:color w:val="B5121B"/>
          <w:sz w:val="32"/>
          <w:szCs w:val="32"/>
        </w:rPr>
        <w:t>I</w:t>
      </w:r>
      <w:r w:rsidR="005B6BF3">
        <w:rPr>
          <w:rFonts w:cstheme="minorHAnsi"/>
          <w:b/>
          <w:color w:val="B5121B"/>
          <w:sz w:val="32"/>
          <w:szCs w:val="32"/>
        </w:rPr>
        <w:t>X edycj</w:t>
      </w:r>
      <w:r w:rsidR="006D2DE3">
        <w:rPr>
          <w:rFonts w:cstheme="minorHAnsi"/>
          <w:b/>
          <w:color w:val="B5121B"/>
          <w:sz w:val="32"/>
          <w:szCs w:val="32"/>
        </w:rPr>
        <w:t>a</w:t>
      </w:r>
      <w:r w:rsidR="005B6BF3">
        <w:rPr>
          <w:rFonts w:cstheme="minorHAnsi"/>
          <w:b/>
          <w:color w:val="B5121B"/>
          <w:sz w:val="32"/>
          <w:szCs w:val="32"/>
        </w:rPr>
        <w:t xml:space="preserve"> programu edukacyjnego „</w:t>
      </w:r>
      <w:proofErr w:type="spellStart"/>
      <w:r w:rsidR="005B6BF3">
        <w:rPr>
          <w:rFonts w:cstheme="minorHAnsi"/>
          <w:b/>
          <w:color w:val="B5121B"/>
          <w:sz w:val="32"/>
          <w:szCs w:val="32"/>
        </w:rPr>
        <w:t>Finansoaktywni</w:t>
      </w:r>
      <w:proofErr w:type="spellEnd"/>
      <w:r w:rsidR="005B6BF3">
        <w:rPr>
          <w:rFonts w:cstheme="minorHAnsi"/>
          <w:b/>
          <w:color w:val="B5121B"/>
          <w:sz w:val="32"/>
          <w:szCs w:val="32"/>
        </w:rPr>
        <w:t>”</w:t>
      </w:r>
    </w:p>
    <w:p w14:paraId="18C89774" w14:textId="77777777" w:rsidR="005B6BF3" w:rsidRPr="00536511" w:rsidRDefault="005B6BF3" w:rsidP="00DE4B20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782578C" w14:textId="5116E50F" w:rsidR="005B6BF3" w:rsidRPr="005B6BF3" w:rsidRDefault="006D2DE3" w:rsidP="005B6BF3">
      <w:pPr>
        <w:pStyle w:val="Akapitzlist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Rusza p</w:t>
      </w:r>
      <w:r w:rsidR="005B6BF3" w:rsidRPr="005B6BF3">
        <w:rPr>
          <w:rFonts w:cstheme="minorHAnsi"/>
          <w:b/>
          <w:sz w:val="24"/>
          <w:szCs w:val="24"/>
        </w:rPr>
        <w:t>ro</w:t>
      </w:r>
      <w:r w:rsidR="005B6BF3">
        <w:rPr>
          <w:rFonts w:cstheme="minorHAnsi"/>
          <w:b/>
          <w:sz w:val="24"/>
          <w:szCs w:val="24"/>
        </w:rPr>
        <w:t xml:space="preserve">gram Ministerstwa Finansów </w:t>
      </w:r>
      <w:r w:rsidR="005B6BF3" w:rsidRPr="005B6BF3">
        <w:rPr>
          <w:rFonts w:cstheme="minorHAnsi"/>
          <w:b/>
          <w:sz w:val="24"/>
          <w:szCs w:val="24"/>
        </w:rPr>
        <w:t>skierowany</w:t>
      </w:r>
      <w:r w:rsidR="005B6BF3">
        <w:rPr>
          <w:rFonts w:cstheme="minorHAnsi"/>
          <w:b/>
          <w:sz w:val="24"/>
          <w:szCs w:val="24"/>
        </w:rPr>
        <w:t xml:space="preserve"> </w:t>
      </w:r>
      <w:r w:rsidR="005B6BF3" w:rsidRPr="005B6BF3">
        <w:rPr>
          <w:rFonts w:cstheme="minorHAnsi"/>
          <w:b/>
          <w:sz w:val="24"/>
          <w:szCs w:val="24"/>
        </w:rPr>
        <w:t>do uczniów i nauczycieli klas V-VIII szkół podstawowych.</w:t>
      </w:r>
    </w:p>
    <w:p w14:paraId="390BB6E5" w14:textId="195D95AE" w:rsidR="005B6BF3" w:rsidRDefault="00B54F3D" w:rsidP="005B6BF3">
      <w:pPr>
        <w:pStyle w:val="Akapitzlist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Uczestnicząca w nim</w:t>
      </w:r>
      <w:r w:rsidR="005B6BF3" w:rsidRPr="005B6BF3">
        <w:rPr>
          <w:rFonts w:cstheme="minorHAnsi"/>
          <w:b/>
          <w:sz w:val="24"/>
          <w:szCs w:val="24"/>
        </w:rPr>
        <w:t xml:space="preserve"> młodzież dowie się</w:t>
      </w:r>
      <w:r w:rsidR="00433F14">
        <w:rPr>
          <w:rFonts w:cstheme="minorHAnsi"/>
          <w:b/>
          <w:sz w:val="24"/>
          <w:szCs w:val="24"/>
        </w:rPr>
        <w:t>,</w:t>
      </w:r>
      <w:r w:rsidR="005B6BF3" w:rsidRPr="005B6BF3">
        <w:rPr>
          <w:rFonts w:cstheme="minorHAnsi"/>
          <w:b/>
          <w:sz w:val="24"/>
          <w:szCs w:val="24"/>
        </w:rPr>
        <w:t xml:space="preserve"> jak podatki wpływają na codzienne życie. </w:t>
      </w:r>
    </w:p>
    <w:p w14:paraId="562C2719" w14:textId="77777777" w:rsidR="005B6BF3" w:rsidRPr="005B6BF3" w:rsidRDefault="005B6BF3" w:rsidP="005B6BF3">
      <w:pPr>
        <w:pStyle w:val="Akapitzlist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5B6BF3">
        <w:rPr>
          <w:rFonts w:cstheme="minorHAnsi"/>
          <w:b/>
          <w:sz w:val="24"/>
          <w:szCs w:val="24"/>
        </w:rPr>
        <w:t>Zgłoszenia do programu można wysyłać od 26 lutego 2024 r.</w:t>
      </w:r>
    </w:p>
    <w:p w14:paraId="62853AD0" w14:textId="0EDDDC31" w:rsidR="005B6BF3" w:rsidRPr="00685769" w:rsidRDefault="005B6BF3" w:rsidP="001D3232">
      <w:pPr>
        <w:jc w:val="both"/>
        <w:rPr>
          <w:rFonts w:cstheme="minorHAnsi"/>
          <w:bCs/>
          <w:sz w:val="24"/>
          <w:szCs w:val="24"/>
        </w:rPr>
      </w:pPr>
      <w:r w:rsidRPr="00685769">
        <w:rPr>
          <w:rFonts w:cstheme="minorHAnsi"/>
          <w:bCs/>
          <w:sz w:val="24"/>
          <w:szCs w:val="24"/>
        </w:rPr>
        <w:t xml:space="preserve">Ministerstwo Finansów po raz dziewiąty zabierze uczniów szkół podstawowych w  podróż przez świat </w:t>
      </w:r>
      <w:r w:rsidR="00FA2310" w:rsidRPr="00685769">
        <w:rPr>
          <w:rFonts w:cstheme="minorHAnsi"/>
          <w:bCs/>
          <w:sz w:val="24"/>
          <w:szCs w:val="24"/>
        </w:rPr>
        <w:t>finansów i podatków</w:t>
      </w:r>
      <w:r w:rsidRPr="00685769">
        <w:rPr>
          <w:rFonts w:cstheme="minorHAnsi"/>
          <w:bCs/>
          <w:sz w:val="24"/>
          <w:szCs w:val="24"/>
        </w:rPr>
        <w:t>. Tegoroczna misja programu „</w:t>
      </w:r>
      <w:proofErr w:type="spellStart"/>
      <w:r w:rsidRPr="00685769">
        <w:rPr>
          <w:rFonts w:cstheme="minorHAnsi"/>
          <w:bCs/>
          <w:sz w:val="24"/>
          <w:szCs w:val="24"/>
        </w:rPr>
        <w:t>Finansoaktywni</w:t>
      </w:r>
      <w:proofErr w:type="spellEnd"/>
      <w:r w:rsidRPr="00685769">
        <w:rPr>
          <w:rFonts w:cstheme="minorHAnsi"/>
          <w:bCs/>
          <w:sz w:val="24"/>
          <w:szCs w:val="24"/>
        </w:rPr>
        <w:t>”,</w:t>
      </w:r>
      <w:r w:rsidR="00FA2310" w:rsidRPr="00685769">
        <w:rPr>
          <w:rFonts w:cstheme="minorHAnsi"/>
          <w:bCs/>
          <w:sz w:val="24"/>
          <w:szCs w:val="24"/>
        </w:rPr>
        <w:t xml:space="preserve"> czyli</w:t>
      </w:r>
      <w:r w:rsidRPr="00685769">
        <w:rPr>
          <w:rFonts w:cstheme="minorHAnsi"/>
          <w:bCs/>
          <w:sz w:val="24"/>
          <w:szCs w:val="24"/>
        </w:rPr>
        <w:t xml:space="preserve"> „Podatki płacimy, korzyści widzimy”, skupi się na edukacji młodzieży na temat znaczenia podatków w życiu codziennym.</w:t>
      </w:r>
      <w:r w:rsidR="00F370DF" w:rsidRPr="00685769">
        <w:rPr>
          <w:rFonts w:cstheme="minorHAnsi"/>
          <w:bCs/>
          <w:sz w:val="24"/>
          <w:szCs w:val="24"/>
        </w:rPr>
        <w:t xml:space="preserve"> </w:t>
      </w:r>
    </w:p>
    <w:p w14:paraId="0EBD7FA2" w14:textId="088ABA5B" w:rsidR="005B6BF3" w:rsidRDefault="005B6BF3" w:rsidP="006D5B04">
      <w:pPr>
        <w:jc w:val="both"/>
        <w:textAlignment w:val="baseline"/>
        <w:rPr>
          <w:rFonts w:cstheme="minorHAnsi"/>
          <w:sz w:val="24"/>
          <w:szCs w:val="24"/>
        </w:rPr>
      </w:pPr>
      <w:r w:rsidRPr="005B6BF3">
        <w:rPr>
          <w:rFonts w:cstheme="minorHAnsi"/>
          <w:sz w:val="24"/>
          <w:szCs w:val="24"/>
        </w:rPr>
        <w:t xml:space="preserve">Celem programu </w:t>
      </w:r>
      <w:r>
        <w:rPr>
          <w:rFonts w:cstheme="minorHAnsi"/>
          <w:sz w:val="24"/>
          <w:szCs w:val="24"/>
        </w:rPr>
        <w:t>„</w:t>
      </w:r>
      <w:proofErr w:type="spellStart"/>
      <w:r w:rsidRPr="005B6BF3">
        <w:rPr>
          <w:rFonts w:cstheme="minorHAnsi"/>
          <w:sz w:val="24"/>
          <w:szCs w:val="24"/>
        </w:rPr>
        <w:t>Finansoaktywni</w:t>
      </w:r>
      <w:proofErr w:type="spellEnd"/>
      <w:r>
        <w:rPr>
          <w:rFonts w:cstheme="minorHAnsi"/>
          <w:sz w:val="24"/>
          <w:szCs w:val="24"/>
        </w:rPr>
        <w:t>”</w:t>
      </w:r>
      <w:r w:rsidRPr="005B6BF3">
        <w:rPr>
          <w:rFonts w:cstheme="minorHAnsi"/>
          <w:sz w:val="24"/>
          <w:szCs w:val="24"/>
        </w:rPr>
        <w:t xml:space="preserve"> jest nie tylko zaznajomienie uczniów z różnymi rodzajami podatków, lecz także uświadomienie dlaczego opłacanie podatków ma kluczowe znaczenie. Uczestnicy programu będą mieli okazję </w:t>
      </w:r>
      <w:r w:rsidR="001377AF" w:rsidRPr="005B6BF3">
        <w:rPr>
          <w:rFonts w:cstheme="minorHAnsi"/>
          <w:sz w:val="24"/>
          <w:szCs w:val="24"/>
        </w:rPr>
        <w:t>zrozumieć, w jaki</w:t>
      </w:r>
      <w:r w:rsidRPr="005B6BF3">
        <w:rPr>
          <w:rFonts w:cstheme="minorHAnsi"/>
          <w:sz w:val="24"/>
          <w:szCs w:val="24"/>
        </w:rPr>
        <w:t xml:space="preserve"> sposób wpływają one na budżet państwa. Podczas zajęć przyjrzą się też uchwale budżetowej swojej gminy i dowiedzą jak wpływy z podatków przekładają się na rozwój ich lokalnych</w:t>
      </w:r>
      <w:r w:rsidR="006147A3">
        <w:rPr>
          <w:rFonts w:cstheme="minorHAnsi"/>
          <w:sz w:val="24"/>
          <w:szCs w:val="24"/>
        </w:rPr>
        <w:t xml:space="preserve"> społeczności. Program pozwoli młodzieży</w:t>
      </w:r>
      <w:r w:rsidR="00433F14">
        <w:rPr>
          <w:rFonts w:cstheme="minorHAnsi"/>
          <w:sz w:val="24"/>
          <w:szCs w:val="24"/>
        </w:rPr>
        <w:t xml:space="preserve"> zaznajomić się </w:t>
      </w:r>
      <w:r w:rsidR="006147A3">
        <w:rPr>
          <w:rFonts w:cstheme="minorHAnsi"/>
          <w:sz w:val="24"/>
          <w:szCs w:val="24"/>
        </w:rPr>
        <w:t xml:space="preserve">również </w:t>
      </w:r>
      <w:r w:rsidR="00433F14">
        <w:rPr>
          <w:rFonts w:cstheme="minorHAnsi"/>
          <w:sz w:val="24"/>
          <w:szCs w:val="24"/>
        </w:rPr>
        <w:t xml:space="preserve">z </w:t>
      </w:r>
      <w:r w:rsidRPr="005B6BF3">
        <w:rPr>
          <w:rFonts w:cstheme="minorHAnsi"/>
          <w:sz w:val="24"/>
          <w:szCs w:val="24"/>
        </w:rPr>
        <w:t>działalnością resortu finansów i poznać rolę Krajowej Administracji Skarbowej. Wszystko to przy wykorzystan</w:t>
      </w:r>
      <w:r w:rsidR="006147A3">
        <w:rPr>
          <w:rFonts w:cstheme="minorHAnsi"/>
          <w:sz w:val="24"/>
          <w:szCs w:val="24"/>
        </w:rPr>
        <w:t>iu atrakcyjnych, bezpłatnych</w:t>
      </w:r>
      <w:r w:rsidRPr="005B6BF3">
        <w:rPr>
          <w:rFonts w:cstheme="minorHAnsi"/>
          <w:sz w:val="24"/>
          <w:szCs w:val="24"/>
        </w:rPr>
        <w:t xml:space="preserve"> materiałów edukacyjnych, przygotowanych dla nauczycieli przez ekspertów z </w:t>
      </w:r>
      <w:r w:rsidR="00A5641F">
        <w:rPr>
          <w:rFonts w:cstheme="minorHAnsi"/>
          <w:sz w:val="24"/>
          <w:szCs w:val="24"/>
        </w:rPr>
        <w:t xml:space="preserve">danej </w:t>
      </w:r>
      <w:r w:rsidRPr="005B6BF3">
        <w:rPr>
          <w:rFonts w:cstheme="minorHAnsi"/>
          <w:sz w:val="24"/>
          <w:szCs w:val="24"/>
        </w:rPr>
        <w:t>dziedziny.</w:t>
      </w:r>
      <w:r w:rsidR="00F370DF">
        <w:rPr>
          <w:rFonts w:cstheme="minorHAnsi"/>
          <w:sz w:val="24"/>
          <w:szCs w:val="24"/>
        </w:rPr>
        <w:t xml:space="preserve"> </w:t>
      </w:r>
    </w:p>
    <w:p w14:paraId="2337A323" w14:textId="379173A8" w:rsidR="005B6BF3" w:rsidRPr="00E023A5" w:rsidRDefault="00BD3FD1" w:rsidP="005B6BF3">
      <w:pPr>
        <w:jc w:val="both"/>
        <w:textAlignment w:val="baseline"/>
        <w:rPr>
          <w:rFonts w:cstheme="minorHAnsi"/>
          <w:iCs/>
          <w:sz w:val="24"/>
          <w:szCs w:val="24"/>
        </w:rPr>
      </w:pPr>
      <w:r w:rsidRPr="00E023A5">
        <w:rPr>
          <w:rFonts w:cstheme="minorHAnsi"/>
          <w:iCs/>
          <w:sz w:val="24"/>
          <w:szCs w:val="24"/>
        </w:rPr>
        <w:t>Ministerstwo Finansów po raz kolejny wspiera</w:t>
      </w:r>
      <w:r w:rsidR="00E023A5" w:rsidRPr="00E023A5">
        <w:rPr>
          <w:rFonts w:cstheme="minorHAnsi"/>
          <w:iCs/>
          <w:sz w:val="24"/>
          <w:szCs w:val="24"/>
        </w:rPr>
        <w:t xml:space="preserve"> n</w:t>
      </w:r>
      <w:r w:rsidRPr="00E023A5">
        <w:rPr>
          <w:rFonts w:cstheme="minorHAnsi"/>
          <w:iCs/>
          <w:sz w:val="24"/>
          <w:szCs w:val="24"/>
        </w:rPr>
        <w:t xml:space="preserve">auczycieli i młodzież w edukacji na temat </w:t>
      </w:r>
      <w:r w:rsidR="005B6BF3" w:rsidRPr="00E023A5">
        <w:rPr>
          <w:rFonts w:cstheme="minorHAnsi"/>
          <w:iCs/>
          <w:sz w:val="24"/>
          <w:szCs w:val="24"/>
        </w:rPr>
        <w:t xml:space="preserve">finansów. </w:t>
      </w:r>
      <w:r w:rsidRPr="00E023A5">
        <w:rPr>
          <w:rFonts w:cstheme="minorHAnsi"/>
          <w:iCs/>
          <w:sz w:val="24"/>
          <w:szCs w:val="24"/>
        </w:rPr>
        <w:t>Przygotowane m</w:t>
      </w:r>
      <w:r w:rsidR="005B6BF3" w:rsidRPr="00E023A5">
        <w:rPr>
          <w:rFonts w:cstheme="minorHAnsi"/>
          <w:iCs/>
          <w:sz w:val="24"/>
          <w:szCs w:val="24"/>
        </w:rPr>
        <w:t>ateriały edukacyjne skutecznie pomog</w:t>
      </w:r>
      <w:r w:rsidR="003B7380" w:rsidRPr="00E023A5">
        <w:rPr>
          <w:rFonts w:cstheme="minorHAnsi"/>
          <w:iCs/>
          <w:sz w:val="24"/>
          <w:szCs w:val="24"/>
        </w:rPr>
        <w:t>ą</w:t>
      </w:r>
      <w:r w:rsidR="005B6BF3" w:rsidRPr="00E023A5">
        <w:rPr>
          <w:rFonts w:cstheme="minorHAnsi"/>
          <w:iCs/>
          <w:sz w:val="24"/>
          <w:szCs w:val="24"/>
        </w:rPr>
        <w:t xml:space="preserve"> zrozumieć </w:t>
      </w:r>
      <w:r w:rsidR="00E023A5" w:rsidRPr="00E023A5">
        <w:rPr>
          <w:rFonts w:cstheme="minorHAnsi"/>
          <w:iCs/>
          <w:sz w:val="24"/>
          <w:szCs w:val="24"/>
        </w:rPr>
        <w:t xml:space="preserve">uczniom </w:t>
      </w:r>
      <w:r w:rsidR="005B6BF3" w:rsidRPr="00E023A5">
        <w:rPr>
          <w:rFonts w:cstheme="minorHAnsi"/>
          <w:iCs/>
          <w:sz w:val="24"/>
          <w:szCs w:val="24"/>
        </w:rPr>
        <w:t>rolę podatków w społeczeństwie. „</w:t>
      </w:r>
      <w:proofErr w:type="spellStart"/>
      <w:r w:rsidR="005B6BF3" w:rsidRPr="00E023A5">
        <w:rPr>
          <w:rFonts w:cstheme="minorHAnsi"/>
          <w:iCs/>
          <w:sz w:val="24"/>
          <w:szCs w:val="24"/>
        </w:rPr>
        <w:t>Finansoaktywni</w:t>
      </w:r>
      <w:proofErr w:type="spellEnd"/>
      <w:r w:rsidR="005B6BF3" w:rsidRPr="00E023A5">
        <w:rPr>
          <w:rFonts w:cstheme="minorHAnsi"/>
          <w:iCs/>
          <w:sz w:val="24"/>
          <w:szCs w:val="24"/>
        </w:rPr>
        <w:t xml:space="preserve">” to nie tylko lekcje o pieniądzach, ale także o odpowiedzialności i zaangażowaniu w budowanie silniejszej wspólnoty. </w:t>
      </w:r>
    </w:p>
    <w:p w14:paraId="5859F1DC" w14:textId="3A4FDB82" w:rsidR="00F86FFA" w:rsidRDefault="005B6BF3" w:rsidP="00685769">
      <w:pPr>
        <w:jc w:val="both"/>
        <w:textAlignment w:val="baseline"/>
        <w:rPr>
          <w:rFonts w:cstheme="minorHAnsi"/>
          <w:b/>
          <w:color w:val="B5121B"/>
          <w:sz w:val="24"/>
          <w:szCs w:val="24"/>
        </w:rPr>
      </w:pPr>
      <w:r w:rsidRPr="005B6BF3">
        <w:rPr>
          <w:rFonts w:cstheme="minorHAnsi"/>
          <w:sz w:val="24"/>
          <w:szCs w:val="24"/>
        </w:rPr>
        <w:t xml:space="preserve">Od początku swojego istnienia program </w:t>
      </w:r>
      <w:r>
        <w:rPr>
          <w:rFonts w:cstheme="minorHAnsi"/>
          <w:sz w:val="24"/>
          <w:szCs w:val="24"/>
        </w:rPr>
        <w:t>„</w:t>
      </w:r>
      <w:proofErr w:type="spellStart"/>
      <w:r w:rsidRPr="005B6BF3">
        <w:rPr>
          <w:rFonts w:cstheme="minorHAnsi"/>
          <w:sz w:val="24"/>
          <w:szCs w:val="24"/>
        </w:rPr>
        <w:t>Finansoaktywni</w:t>
      </w:r>
      <w:proofErr w:type="spellEnd"/>
      <w:r>
        <w:rPr>
          <w:rFonts w:cstheme="minorHAnsi"/>
          <w:sz w:val="24"/>
          <w:szCs w:val="24"/>
        </w:rPr>
        <w:t>” cieszy się popularnością i </w:t>
      </w:r>
      <w:r w:rsidRPr="005B6BF3">
        <w:rPr>
          <w:rFonts w:cstheme="minorHAnsi"/>
          <w:sz w:val="24"/>
          <w:szCs w:val="24"/>
        </w:rPr>
        <w:t>uznaniem zarówno wśród nauczycieli, jak i uczniów. W ciągu ośm</w:t>
      </w:r>
      <w:r>
        <w:rPr>
          <w:rFonts w:cstheme="minorHAnsi"/>
          <w:sz w:val="24"/>
          <w:szCs w:val="24"/>
        </w:rPr>
        <w:t>iu lat dotarł do ponad 6 </w:t>
      </w:r>
      <w:r w:rsidR="006147A3">
        <w:rPr>
          <w:rFonts w:cstheme="minorHAnsi"/>
          <w:sz w:val="24"/>
          <w:szCs w:val="24"/>
        </w:rPr>
        <w:t>tys.</w:t>
      </w:r>
      <w:r w:rsidRPr="005B6BF3">
        <w:rPr>
          <w:rFonts w:cstheme="minorHAnsi"/>
          <w:sz w:val="24"/>
          <w:szCs w:val="24"/>
        </w:rPr>
        <w:t xml:space="preserve"> szkół w</w:t>
      </w:r>
      <w:r w:rsidR="00F370DF">
        <w:rPr>
          <w:rFonts w:cstheme="minorHAnsi"/>
          <w:sz w:val="24"/>
          <w:szCs w:val="24"/>
        </w:rPr>
        <w:t> </w:t>
      </w:r>
      <w:r w:rsidRPr="005B6BF3">
        <w:rPr>
          <w:rFonts w:cstheme="minorHAnsi"/>
          <w:sz w:val="24"/>
          <w:szCs w:val="24"/>
        </w:rPr>
        <w:t>całej Polsce, a w ubiegłorocznej edycji wzięło</w:t>
      </w:r>
      <w:r>
        <w:rPr>
          <w:rFonts w:cstheme="minorHAnsi"/>
          <w:sz w:val="24"/>
          <w:szCs w:val="24"/>
        </w:rPr>
        <w:t xml:space="preserve"> udział ponad 58 tys. uczniów z </w:t>
      </w:r>
      <w:r w:rsidRPr="005B6BF3">
        <w:rPr>
          <w:rFonts w:cstheme="minorHAnsi"/>
          <w:sz w:val="24"/>
          <w:szCs w:val="24"/>
        </w:rPr>
        <w:t>prawie 1</w:t>
      </w:r>
      <w:r w:rsidR="00F370DF">
        <w:rPr>
          <w:rFonts w:cstheme="minorHAnsi"/>
          <w:sz w:val="24"/>
          <w:szCs w:val="24"/>
        </w:rPr>
        <w:t xml:space="preserve"> tys.</w:t>
      </w:r>
      <w:r w:rsidRPr="005B6BF3">
        <w:rPr>
          <w:rFonts w:cstheme="minorHAnsi"/>
          <w:sz w:val="24"/>
          <w:szCs w:val="24"/>
        </w:rPr>
        <w:t xml:space="preserve"> szkół. Jego zaletą jest umożliwienie </w:t>
      </w:r>
      <w:r>
        <w:rPr>
          <w:rFonts w:cstheme="minorHAnsi"/>
          <w:sz w:val="24"/>
          <w:szCs w:val="24"/>
        </w:rPr>
        <w:t xml:space="preserve">realizacji treści kształcenia </w:t>
      </w:r>
      <w:r w:rsidRPr="003B7380">
        <w:rPr>
          <w:rFonts w:cstheme="minorHAnsi"/>
          <w:sz w:val="24"/>
          <w:szCs w:val="24"/>
        </w:rPr>
        <w:t>z zakresu</w:t>
      </w:r>
      <w:r w:rsidRPr="005B6BF3">
        <w:rPr>
          <w:rFonts w:cstheme="minorHAnsi"/>
          <w:sz w:val="24"/>
          <w:szCs w:val="24"/>
        </w:rPr>
        <w:t xml:space="preserve"> wiedzy o społeczeństwie, matematyki i informatyki oraz scenariusze lekcji dostosowane do wieku i</w:t>
      </w:r>
      <w:r w:rsidR="00F370DF">
        <w:rPr>
          <w:rFonts w:cstheme="minorHAnsi"/>
          <w:sz w:val="24"/>
          <w:szCs w:val="24"/>
        </w:rPr>
        <w:t> </w:t>
      </w:r>
      <w:r w:rsidRPr="005B6BF3">
        <w:rPr>
          <w:rFonts w:cstheme="minorHAnsi"/>
          <w:sz w:val="24"/>
          <w:szCs w:val="24"/>
        </w:rPr>
        <w:t>poziomu wiedzy młodzieży.</w:t>
      </w:r>
    </w:p>
    <w:p w14:paraId="3E33B3E1" w14:textId="0FA8C353" w:rsidR="005B6BF3" w:rsidRDefault="005B6BF3" w:rsidP="001D3232">
      <w:pPr>
        <w:jc w:val="both"/>
        <w:rPr>
          <w:rFonts w:cstheme="minorHAnsi"/>
          <w:b/>
          <w:color w:val="B5121B"/>
          <w:sz w:val="24"/>
          <w:szCs w:val="24"/>
        </w:rPr>
      </w:pPr>
      <w:r w:rsidRPr="005B6BF3">
        <w:rPr>
          <w:rFonts w:cstheme="minorHAnsi"/>
          <w:b/>
          <w:color w:val="B5121B"/>
          <w:sz w:val="24"/>
          <w:szCs w:val="24"/>
        </w:rPr>
        <w:t>Jak wziąć udział w programie?</w:t>
      </w:r>
      <w:r w:rsidRPr="005B6BF3">
        <w:t xml:space="preserve"> </w:t>
      </w:r>
    </w:p>
    <w:p w14:paraId="7EAFCEE7" w14:textId="4C571A2B" w:rsidR="00A61B35" w:rsidRDefault="005B6BF3" w:rsidP="001D3232">
      <w:pPr>
        <w:jc w:val="both"/>
        <w:rPr>
          <w:rFonts w:cstheme="minorHAnsi"/>
          <w:sz w:val="24"/>
          <w:szCs w:val="24"/>
        </w:rPr>
      </w:pPr>
      <w:r w:rsidRPr="005B6BF3">
        <w:rPr>
          <w:rFonts w:cstheme="minorHAnsi"/>
          <w:sz w:val="24"/>
          <w:szCs w:val="24"/>
        </w:rPr>
        <w:t xml:space="preserve">Zgłoszenia do programu </w:t>
      </w:r>
      <w:r>
        <w:rPr>
          <w:rFonts w:cstheme="minorHAnsi"/>
          <w:sz w:val="24"/>
          <w:szCs w:val="24"/>
        </w:rPr>
        <w:t>„</w:t>
      </w:r>
      <w:proofErr w:type="spellStart"/>
      <w:r w:rsidRPr="005B6BF3">
        <w:rPr>
          <w:rFonts w:cstheme="minorHAnsi"/>
          <w:sz w:val="24"/>
          <w:szCs w:val="24"/>
        </w:rPr>
        <w:t>Finansoaktywni</w:t>
      </w:r>
      <w:proofErr w:type="spellEnd"/>
      <w:r>
        <w:rPr>
          <w:rFonts w:cstheme="minorHAnsi"/>
          <w:sz w:val="24"/>
          <w:szCs w:val="24"/>
        </w:rPr>
        <w:t>”</w:t>
      </w:r>
      <w:r w:rsidRPr="005B6BF3">
        <w:rPr>
          <w:rFonts w:cstheme="minorHAnsi"/>
          <w:sz w:val="24"/>
          <w:szCs w:val="24"/>
        </w:rPr>
        <w:t xml:space="preserve"> </w:t>
      </w:r>
      <w:r w:rsidR="00FA2310">
        <w:rPr>
          <w:rFonts w:cstheme="minorHAnsi"/>
          <w:sz w:val="24"/>
          <w:szCs w:val="24"/>
        </w:rPr>
        <w:t xml:space="preserve">ruszają 26 lutego </w:t>
      </w:r>
      <w:r>
        <w:rPr>
          <w:rFonts w:cstheme="minorHAnsi"/>
          <w:sz w:val="24"/>
          <w:szCs w:val="24"/>
        </w:rPr>
        <w:t>2024 r</w:t>
      </w:r>
      <w:r w:rsidR="001377AF">
        <w:rPr>
          <w:rFonts w:cstheme="minorHAnsi"/>
          <w:sz w:val="24"/>
          <w:szCs w:val="24"/>
        </w:rPr>
        <w:t xml:space="preserve">. Wystarczy, że </w:t>
      </w:r>
      <w:r w:rsidR="006147A3">
        <w:rPr>
          <w:rFonts w:cstheme="minorHAnsi"/>
          <w:sz w:val="24"/>
          <w:szCs w:val="24"/>
        </w:rPr>
        <w:t>nauczyciele</w:t>
      </w:r>
      <w:r w:rsidR="006147A3" w:rsidRPr="006147A3">
        <w:rPr>
          <w:rFonts w:cstheme="minorHAnsi"/>
          <w:sz w:val="24"/>
          <w:szCs w:val="24"/>
        </w:rPr>
        <w:t xml:space="preserve"> szkół podstawowych (klasy V-VIII) </w:t>
      </w:r>
      <w:r w:rsidRPr="005B6BF3">
        <w:rPr>
          <w:rFonts w:cstheme="minorHAnsi"/>
          <w:sz w:val="24"/>
          <w:szCs w:val="24"/>
        </w:rPr>
        <w:t xml:space="preserve">wypełnią formularz zgłoszeniowy dostępny na stronie </w:t>
      </w:r>
      <w:hyperlink r:id="rId8" w:history="1">
        <w:r w:rsidR="00AF4655" w:rsidRPr="00AF4655">
          <w:rPr>
            <w:rStyle w:val="Hipercze"/>
            <w:rFonts w:cstheme="minorHAnsi"/>
            <w:sz w:val="24"/>
            <w:szCs w:val="24"/>
          </w:rPr>
          <w:t>finansoaktywni.pl</w:t>
        </w:r>
      </w:hyperlink>
      <w:r w:rsidRPr="005B6BF3">
        <w:rPr>
          <w:rFonts w:cstheme="minorHAnsi"/>
          <w:sz w:val="24"/>
          <w:szCs w:val="24"/>
        </w:rPr>
        <w:t>. Po jego przesłaniu</w:t>
      </w:r>
      <w:r w:rsidR="00AF4655">
        <w:rPr>
          <w:rFonts w:cstheme="minorHAnsi"/>
          <w:sz w:val="24"/>
          <w:szCs w:val="24"/>
        </w:rPr>
        <w:t>,</w:t>
      </w:r>
      <w:r w:rsidRPr="005B6BF3">
        <w:rPr>
          <w:rFonts w:cstheme="minorHAnsi"/>
          <w:sz w:val="24"/>
          <w:szCs w:val="24"/>
        </w:rPr>
        <w:t xml:space="preserve"> do szkoły zostanie dostarczony zestaw bezpłatnych </w:t>
      </w:r>
      <w:r w:rsidRPr="005B6BF3">
        <w:rPr>
          <w:rFonts w:cstheme="minorHAnsi"/>
          <w:sz w:val="24"/>
          <w:szCs w:val="24"/>
        </w:rPr>
        <w:lastRenderedPageBreak/>
        <w:t>materiałów edukacyjnych, który zawiera: scenariusz lekcji dla nauczyciela, karty pracy dla uczniów, plakat edukacyjny i kartę konkursową. Ponadto nauczycielom zostaną udostępnione materiały w formie elektronicznej: prezentacja, quizy, ankieta i elektroniczne wersje materiałów drukowanych. Liczba zestawów jest ograniczona (530 sztuk). Po wyczerpaniu zapasu wszystkie materiały będą wysyłane nauczycielom w wersji elektronicznej.</w:t>
      </w:r>
    </w:p>
    <w:p w14:paraId="57DCF27E" w14:textId="01EED9E4" w:rsidR="005B6BF3" w:rsidRDefault="005B6BF3" w:rsidP="001D3232">
      <w:pPr>
        <w:jc w:val="both"/>
        <w:rPr>
          <w:rFonts w:cstheme="minorHAnsi"/>
          <w:b/>
          <w:color w:val="B5121B"/>
          <w:sz w:val="24"/>
          <w:szCs w:val="24"/>
        </w:rPr>
      </w:pPr>
      <w:r w:rsidRPr="005B6BF3">
        <w:rPr>
          <w:rFonts w:cstheme="minorHAnsi"/>
          <w:b/>
          <w:color w:val="B5121B"/>
          <w:sz w:val="24"/>
          <w:szCs w:val="24"/>
        </w:rPr>
        <w:t>Etapy konkursu</w:t>
      </w:r>
    </w:p>
    <w:p w14:paraId="0F554121" w14:textId="1A3422D5" w:rsidR="005B6BF3" w:rsidRPr="005B6BF3" w:rsidRDefault="005B6BF3" w:rsidP="005B6BF3">
      <w:pPr>
        <w:jc w:val="both"/>
        <w:rPr>
          <w:rFonts w:cstheme="minorHAnsi"/>
          <w:sz w:val="24"/>
          <w:szCs w:val="24"/>
        </w:rPr>
      </w:pPr>
      <w:r w:rsidRPr="005B6BF3">
        <w:rPr>
          <w:rFonts w:cstheme="minorHAnsi"/>
          <w:sz w:val="24"/>
          <w:szCs w:val="24"/>
        </w:rPr>
        <w:t xml:space="preserve">W pierwszym etapie programu, nauczyciele przeprowadzą lekcje w swoich klasach, korzystając z przygotowanych materiałów, jednocześnie </w:t>
      </w:r>
      <w:r w:rsidR="006147A3">
        <w:rPr>
          <w:rFonts w:cstheme="minorHAnsi"/>
          <w:sz w:val="24"/>
          <w:szCs w:val="24"/>
        </w:rPr>
        <w:t>zachęcając uczniów do udziału w </w:t>
      </w:r>
      <w:r w:rsidRPr="005B6BF3">
        <w:rPr>
          <w:rFonts w:cstheme="minorHAnsi"/>
          <w:sz w:val="24"/>
          <w:szCs w:val="24"/>
        </w:rPr>
        <w:t xml:space="preserve">konkursie. Następnie zespoły, składające </w:t>
      </w:r>
      <w:r w:rsidR="006147A3">
        <w:rPr>
          <w:rFonts w:cstheme="minorHAnsi"/>
          <w:sz w:val="24"/>
          <w:szCs w:val="24"/>
        </w:rPr>
        <w:t>się z maksymalnie trzech osób</w:t>
      </w:r>
      <w:r w:rsidRPr="005B6BF3">
        <w:rPr>
          <w:rFonts w:cstheme="minorHAnsi"/>
          <w:sz w:val="24"/>
          <w:szCs w:val="24"/>
        </w:rPr>
        <w:t>, przygotują prace konkursowe, czyli filmy trwające nie dłużej niż 3 minuty</w:t>
      </w:r>
      <w:r w:rsidR="003B7380">
        <w:rPr>
          <w:rFonts w:cstheme="minorHAnsi"/>
          <w:sz w:val="24"/>
          <w:szCs w:val="24"/>
        </w:rPr>
        <w:t>,</w:t>
      </w:r>
      <w:r w:rsidRPr="005B6BF3">
        <w:rPr>
          <w:rFonts w:cstheme="minorHAnsi"/>
          <w:sz w:val="24"/>
          <w:szCs w:val="24"/>
        </w:rPr>
        <w:t xml:space="preserve"> o tematyce związanej z podatkami. Gotowe projekty nauczyciele zgłaszają</w:t>
      </w:r>
      <w:r w:rsidR="006147A3">
        <w:rPr>
          <w:rFonts w:cstheme="minorHAnsi"/>
          <w:sz w:val="24"/>
          <w:szCs w:val="24"/>
        </w:rPr>
        <w:t xml:space="preserve"> do 6 maja 2024 r.</w:t>
      </w:r>
      <w:r w:rsidRPr="005B6BF3">
        <w:rPr>
          <w:rFonts w:cstheme="minorHAnsi"/>
          <w:sz w:val="24"/>
          <w:szCs w:val="24"/>
        </w:rPr>
        <w:t xml:space="preserve"> przez formularz konkursowy na stronie </w:t>
      </w:r>
      <w:hyperlink r:id="rId9" w:history="1">
        <w:r w:rsidRPr="00C13DBD">
          <w:rPr>
            <w:rStyle w:val="Hipercze"/>
            <w:rFonts w:cstheme="minorHAnsi"/>
            <w:sz w:val="24"/>
            <w:szCs w:val="24"/>
          </w:rPr>
          <w:t>finansoaktywni.pl</w:t>
        </w:r>
      </w:hyperlink>
      <w:r w:rsidR="006147A3">
        <w:rPr>
          <w:rFonts w:cstheme="minorHAnsi"/>
          <w:sz w:val="24"/>
          <w:szCs w:val="24"/>
        </w:rPr>
        <w:t>.</w:t>
      </w:r>
    </w:p>
    <w:p w14:paraId="4329B9BF" w14:textId="61EC2325" w:rsidR="005B6BF3" w:rsidRDefault="006147A3" w:rsidP="005B6BF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drugim</w:t>
      </w:r>
      <w:r w:rsidR="005B6BF3" w:rsidRPr="005B6BF3">
        <w:rPr>
          <w:rFonts w:cstheme="minorHAnsi"/>
          <w:sz w:val="24"/>
          <w:szCs w:val="24"/>
        </w:rPr>
        <w:t xml:space="preserve"> etapie komisja konkursowa wybierze 10 najlepszych projektów. Wyniki konkursu zostaną ogłoszone na stronie </w:t>
      </w:r>
      <w:hyperlink r:id="rId10" w:history="1">
        <w:r w:rsidR="00C13DBD" w:rsidRPr="00C13DBD">
          <w:rPr>
            <w:rStyle w:val="Hipercze"/>
            <w:rFonts w:cstheme="minorHAnsi"/>
            <w:sz w:val="24"/>
            <w:szCs w:val="24"/>
          </w:rPr>
          <w:t>finansoaktywni.pl</w:t>
        </w:r>
      </w:hyperlink>
      <w:r w:rsidR="005B6BF3" w:rsidRPr="005B6BF3">
        <w:rPr>
          <w:rFonts w:cstheme="minorHAnsi"/>
          <w:sz w:val="24"/>
          <w:szCs w:val="24"/>
        </w:rPr>
        <w:t xml:space="preserve"> do 23 maja 2024 r. Zwycięskie zespoły zostaną zaproszone na dwudniową wycieczkę do Warszawy (12-13 czerwca 2024 r.), gdzie czekają na </w:t>
      </w:r>
      <w:r w:rsidRPr="005B6BF3">
        <w:rPr>
          <w:rFonts w:cstheme="minorHAnsi"/>
          <w:sz w:val="24"/>
          <w:szCs w:val="24"/>
        </w:rPr>
        <w:t>ni</w:t>
      </w:r>
      <w:r w:rsidR="009E580E">
        <w:rPr>
          <w:rFonts w:cstheme="minorHAnsi"/>
          <w:sz w:val="24"/>
          <w:szCs w:val="24"/>
        </w:rPr>
        <w:t>e</w:t>
      </w:r>
      <w:r w:rsidR="005B6BF3" w:rsidRPr="005B6BF3">
        <w:rPr>
          <w:rFonts w:cstheme="minorHAnsi"/>
          <w:sz w:val="24"/>
          <w:szCs w:val="24"/>
        </w:rPr>
        <w:t xml:space="preserve"> liczne atrakcje, w tym </w:t>
      </w:r>
      <w:r w:rsidR="00FA2310">
        <w:rPr>
          <w:rFonts w:cstheme="minorHAnsi"/>
          <w:sz w:val="24"/>
          <w:szCs w:val="24"/>
        </w:rPr>
        <w:t xml:space="preserve">zwiedzanie stolicy i </w:t>
      </w:r>
      <w:r w:rsidR="005B6BF3" w:rsidRPr="005B6BF3">
        <w:rPr>
          <w:rFonts w:cstheme="minorHAnsi"/>
          <w:sz w:val="24"/>
          <w:szCs w:val="24"/>
        </w:rPr>
        <w:t xml:space="preserve">uroczysta gala finałowa, podczas której zaprezentują </w:t>
      </w:r>
      <w:r w:rsidR="00FA2310">
        <w:rPr>
          <w:rFonts w:cstheme="minorHAnsi"/>
          <w:sz w:val="24"/>
          <w:szCs w:val="24"/>
        </w:rPr>
        <w:t>swoje prace i otrzymają nagrody.</w:t>
      </w:r>
    </w:p>
    <w:p w14:paraId="7CEBB10A" w14:textId="3D45787A" w:rsidR="00E8116D" w:rsidRPr="001D3232" w:rsidRDefault="00E8116D" w:rsidP="001D3232">
      <w:pPr>
        <w:jc w:val="both"/>
        <w:rPr>
          <w:rStyle w:val="Hipercze"/>
          <w:rFonts w:cstheme="minorHAnsi"/>
          <w:b/>
          <w:sz w:val="24"/>
          <w:szCs w:val="24"/>
        </w:rPr>
      </w:pPr>
      <w:r w:rsidRPr="001D3232">
        <w:rPr>
          <w:rFonts w:cstheme="minorHAnsi"/>
          <w:b/>
          <w:sz w:val="24"/>
          <w:szCs w:val="24"/>
        </w:rPr>
        <w:t xml:space="preserve">Weź udział w </w:t>
      </w:r>
      <w:r w:rsidR="006147A3">
        <w:rPr>
          <w:rFonts w:cstheme="minorHAnsi"/>
          <w:b/>
          <w:sz w:val="24"/>
          <w:szCs w:val="24"/>
        </w:rPr>
        <w:t xml:space="preserve">IX </w:t>
      </w:r>
      <w:r w:rsidR="002B04AF" w:rsidRPr="001D3232">
        <w:rPr>
          <w:rFonts w:cstheme="minorHAnsi"/>
          <w:b/>
          <w:sz w:val="24"/>
          <w:szCs w:val="24"/>
        </w:rPr>
        <w:t xml:space="preserve">edycji </w:t>
      </w:r>
      <w:proofErr w:type="spellStart"/>
      <w:r w:rsidRPr="001D3232">
        <w:rPr>
          <w:rFonts w:cstheme="minorHAnsi"/>
          <w:b/>
          <w:sz w:val="24"/>
          <w:szCs w:val="24"/>
        </w:rPr>
        <w:t>Finansoaktywnych</w:t>
      </w:r>
      <w:proofErr w:type="spellEnd"/>
      <w:r w:rsidR="00690801" w:rsidRPr="001D3232">
        <w:rPr>
          <w:rFonts w:cstheme="minorHAnsi"/>
          <w:b/>
          <w:sz w:val="24"/>
          <w:szCs w:val="24"/>
        </w:rPr>
        <w:t xml:space="preserve"> i wyrusz z nami w misję!</w:t>
      </w:r>
    </w:p>
    <w:p w14:paraId="78F3C770" w14:textId="77777777" w:rsidR="00E8116D" w:rsidRPr="001D3232" w:rsidRDefault="00E8116D" w:rsidP="001D3232">
      <w:pPr>
        <w:shd w:val="clear" w:color="auto" w:fill="FFFFFF"/>
        <w:spacing w:before="100" w:beforeAutospacing="1" w:after="100" w:afterAutospacing="1"/>
        <w:jc w:val="both"/>
        <w:rPr>
          <w:rStyle w:val="Hipercze"/>
          <w:rFonts w:eastAsia="Times New Roman" w:cstheme="minorHAnsi"/>
          <w:color w:val="500050"/>
          <w:sz w:val="24"/>
          <w:szCs w:val="24"/>
          <w:u w:val="none"/>
          <w:lang w:eastAsia="pl-PL"/>
        </w:rPr>
      </w:pPr>
      <w:r w:rsidRPr="001D3232">
        <w:rPr>
          <w:rFonts w:eastAsia="Times New Roman" w:cstheme="minorHAnsi"/>
          <w:color w:val="222222"/>
          <w:sz w:val="24"/>
          <w:szCs w:val="24"/>
          <w:lang w:eastAsia="pl-PL"/>
        </w:rPr>
        <w:t>Obserwuj nas na Facebooku: </w:t>
      </w:r>
      <w:hyperlink r:id="rId11" w:tgtFrame="_blank" w:history="1">
        <w:r w:rsidRPr="00F40B93">
          <w:rPr>
            <w:rStyle w:val="Hipercze"/>
            <w:rFonts w:eastAsia="Times New Roman" w:cstheme="minorHAnsi"/>
            <w:color w:val="C00000"/>
            <w:sz w:val="24"/>
            <w:szCs w:val="24"/>
            <w:u w:val="none"/>
            <w:lang w:eastAsia="pl-PL"/>
          </w:rPr>
          <w:t>facebook.com/</w:t>
        </w:r>
        <w:proofErr w:type="spellStart"/>
        <w:r w:rsidRPr="00F40B93">
          <w:rPr>
            <w:rStyle w:val="Hipercze"/>
            <w:rFonts w:eastAsia="Times New Roman" w:cstheme="minorHAnsi"/>
            <w:color w:val="C00000"/>
            <w:sz w:val="24"/>
            <w:szCs w:val="24"/>
            <w:u w:val="none"/>
            <w:lang w:eastAsia="pl-PL"/>
          </w:rPr>
          <w:t>Finansoaktywni</w:t>
        </w:r>
        <w:proofErr w:type="spellEnd"/>
      </w:hyperlink>
    </w:p>
    <w:p w14:paraId="3B3708CD" w14:textId="77777777" w:rsidR="00E8116D" w:rsidRPr="001D3232" w:rsidRDefault="00E8116D" w:rsidP="00E8116D">
      <w:pPr>
        <w:jc w:val="both"/>
        <w:rPr>
          <w:rFonts w:cstheme="minorHAnsi"/>
          <w:b/>
          <w:sz w:val="24"/>
          <w:szCs w:val="24"/>
        </w:rPr>
      </w:pPr>
      <w:r w:rsidRPr="001D3232">
        <w:rPr>
          <w:rFonts w:cstheme="minorHAnsi"/>
          <w:b/>
          <w:sz w:val="24"/>
          <w:szCs w:val="24"/>
        </w:rPr>
        <w:t xml:space="preserve">Dodatkowych informacji o </w:t>
      </w:r>
      <w:r w:rsidR="00CB1ECA" w:rsidRPr="001D3232">
        <w:rPr>
          <w:rFonts w:cstheme="minorHAnsi"/>
          <w:b/>
          <w:sz w:val="24"/>
          <w:szCs w:val="24"/>
        </w:rPr>
        <w:t>P</w:t>
      </w:r>
      <w:r w:rsidRPr="001D3232">
        <w:rPr>
          <w:rFonts w:cstheme="minorHAnsi"/>
          <w:b/>
          <w:sz w:val="24"/>
          <w:szCs w:val="24"/>
        </w:rPr>
        <w:t>rogramie udzielą:</w:t>
      </w:r>
    </w:p>
    <w:p w14:paraId="495976B7" w14:textId="59CF50EB" w:rsidR="00E8116D" w:rsidRPr="00685769" w:rsidRDefault="006147A3" w:rsidP="00E8116D">
      <w:pPr>
        <w:spacing w:after="0"/>
        <w:jc w:val="both"/>
        <w:rPr>
          <w:rFonts w:cstheme="minorHAnsi"/>
        </w:rPr>
      </w:pPr>
      <w:r w:rsidRPr="00685769">
        <w:rPr>
          <w:rFonts w:cstheme="minorHAnsi"/>
          <w:b/>
        </w:rPr>
        <w:t xml:space="preserve">Katarzyna Świąder </w:t>
      </w:r>
      <w:r w:rsidRPr="00685769">
        <w:rPr>
          <w:rFonts w:cstheme="minorHAnsi"/>
        </w:rPr>
        <w:t xml:space="preserve">– Ministerstwo </w:t>
      </w:r>
      <w:r w:rsidR="00E8116D" w:rsidRPr="00685769">
        <w:rPr>
          <w:rFonts w:cstheme="minorHAnsi"/>
        </w:rPr>
        <w:t>Finansów, e-ma</w:t>
      </w:r>
      <w:r w:rsidR="00075C8D" w:rsidRPr="00685769">
        <w:rPr>
          <w:rFonts w:cstheme="minorHAnsi"/>
        </w:rPr>
        <w:t xml:space="preserve">il: </w:t>
      </w:r>
      <w:hyperlink r:id="rId12" w:history="1">
        <w:r w:rsidRPr="00685769">
          <w:rPr>
            <w:rStyle w:val="Hipercze"/>
            <w:rFonts w:cstheme="minorHAnsi"/>
            <w:color w:val="C00000"/>
          </w:rPr>
          <w:t>katarzyna.swiader@mf.gov.pl</w:t>
        </w:r>
      </w:hyperlink>
      <w:r w:rsidR="00E8116D" w:rsidRPr="00685769">
        <w:rPr>
          <w:rFonts w:cstheme="minorHAnsi"/>
        </w:rPr>
        <w:t xml:space="preserve">, tel. </w:t>
      </w:r>
      <w:r w:rsidR="003B7380" w:rsidRPr="00685769">
        <w:rPr>
          <w:rFonts w:cstheme="minorHAnsi"/>
        </w:rPr>
        <w:t xml:space="preserve">532 541 066 </w:t>
      </w:r>
    </w:p>
    <w:p w14:paraId="53020F19" w14:textId="62314BE8" w:rsidR="004B183F" w:rsidRPr="00685769" w:rsidRDefault="006147A3" w:rsidP="003B7380">
      <w:pPr>
        <w:spacing w:after="0"/>
        <w:rPr>
          <w:rFonts w:cstheme="minorHAnsi"/>
          <w:color w:val="C00000"/>
        </w:rPr>
      </w:pPr>
      <w:r w:rsidRPr="00685769">
        <w:rPr>
          <w:rFonts w:cstheme="minorHAnsi"/>
          <w:b/>
        </w:rPr>
        <w:t xml:space="preserve">Sylwia Sobieszek </w:t>
      </w:r>
      <w:r w:rsidRPr="00685769">
        <w:rPr>
          <w:rFonts w:cstheme="minorHAnsi"/>
        </w:rPr>
        <w:t xml:space="preserve">– Ministerstwo </w:t>
      </w:r>
      <w:r w:rsidR="00E8116D" w:rsidRPr="00685769">
        <w:rPr>
          <w:rFonts w:cstheme="minorHAnsi"/>
        </w:rPr>
        <w:t>Finansów, e</w:t>
      </w:r>
      <w:r w:rsidR="00075C8D" w:rsidRPr="00685769">
        <w:rPr>
          <w:rFonts w:cstheme="minorHAnsi"/>
        </w:rPr>
        <w:t xml:space="preserve">-mail: </w:t>
      </w:r>
      <w:hyperlink r:id="rId13" w:history="1">
        <w:r w:rsidRPr="00685769">
          <w:rPr>
            <w:rStyle w:val="Hipercze"/>
            <w:rFonts w:cstheme="minorHAnsi"/>
            <w:color w:val="C00000"/>
          </w:rPr>
          <w:t>sylwia.sobieszek@mf.gov.pl</w:t>
        </w:r>
      </w:hyperlink>
      <w:r w:rsidRPr="00685769">
        <w:rPr>
          <w:rFonts w:cstheme="minorHAnsi"/>
        </w:rPr>
        <w:t xml:space="preserve">, tel. </w:t>
      </w:r>
      <w:r w:rsidR="003B7380" w:rsidRPr="00685769">
        <w:rPr>
          <w:rFonts w:cstheme="minorHAnsi"/>
        </w:rPr>
        <w:t>538 507 007</w:t>
      </w:r>
      <w:r w:rsidR="004B183F" w:rsidRPr="00685769">
        <w:rPr>
          <w:rFonts w:cstheme="minorHAnsi"/>
          <w:b/>
        </w:rPr>
        <w:br/>
      </w:r>
      <w:r w:rsidRPr="00685769">
        <w:rPr>
          <w:rFonts w:cstheme="minorHAnsi"/>
          <w:b/>
        </w:rPr>
        <w:t>Zuzanna Karasiewicz</w:t>
      </w:r>
      <w:r w:rsidR="0068758B" w:rsidRPr="00685769">
        <w:rPr>
          <w:rFonts w:cstheme="minorHAnsi"/>
        </w:rPr>
        <w:t xml:space="preserve"> </w:t>
      </w:r>
      <w:r w:rsidRPr="00685769">
        <w:rPr>
          <w:rFonts w:cstheme="minorHAnsi"/>
        </w:rPr>
        <w:t>–</w:t>
      </w:r>
      <w:r w:rsidR="0068758B" w:rsidRPr="00685769">
        <w:rPr>
          <w:rFonts w:cstheme="minorHAnsi"/>
        </w:rPr>
        <w:t xml:space="preserve"> e-mail:</w:t>
      </w:r>
      <w:r w:rsidR="004B183F" w:rsidRPr="00685769">
        <w:rPr>
          <w:rFonts w:cstheme="minorHAnsi"/>
        </w:rPr>
        <w:t> </w:t>
      </w:r>
      <w:hyperlink r:id="rId14" w:history="1">
        <w:r w:rsidR="00243C73" w:rsidRPr="00685769">
          <w:rPr>
            <w:rStyle w:val="Hipercze"/>
            <w:rFonts w:cstheme="minorHAnsi"/>
            <w:color w:val="C00000"/>
            <w:lang w:val="en-GB"/>
          </w:rPr>
          <w:t>kontakt@finansoaktywni.pl</w:t>
        </w:r>
      </w:hyperlink>
      <w:r w:rsidRPr="00685769">
        <w:rPr>
          <w:rFonts w:cstheme="minorHAnsi"/>
        </w:rPr>
        <w:t>,</w:t>
      </w:r>
      <w:r w:rsidRPr="00685769">
        <w:rPr>
          <w:rFonts w:cstheme="minorHAnsi"/>
          <w:color w:val="C00000"/>
        </w:rPr>
        <w:t xml:space="preserve"> </w:t>
      </w:r>
      <w:r w:rsidRPr="00685769">
        <w:rPr>
          <w:rFonts w:cstheme="minorHAnsi"/>
        </w:rPr>
        <w:t>tel. 668 132 412</w:t>
      </w:r>
      <w:r w:rsidR="00A23218" w:rsidRPr="00685769">
        <w:rPr>
          <w:rFonts w:cstheme="minorHAnsi"/>
        </w:rPr>
        <w:t>.</w:t>
      </w:r>
    </w:p>
    <w:p w14:paraId="1E1C156F" w14:textId="416BFDDA" w:rsidR="00130022" w:rsidRPr="00F40B93" w:rsidRDefault="00130022" w:rsidP="00FE457E">
      <w:pPr>
        <w:spacing w:after="0"/>
        <w:jc w:val="both"/>
        <w:rPr>
          <w:rFonts w:cstheme="minorHAnsi"/>
          <w:color w:val="C00000"/>
          <w:sz w:val="24"/>
          <w:szCs w:val="24"/>
        </w:rPr>
      </w:pPr>
    </w:p>
    <w:sectPr w:rsidR="00130022" w:rsidRPr="00F40B93" w:rsidSect="00F86FFA">
      <w:headerReference w:type="default" r:id="rId15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7CAA" w14:textId="77777777" w:rsidR="0024011B" w:rsidRDefault="0024011B" w:rsidP="002F0C4B">
      <w:pPr>
        <w:spacing w:after="0" w:line="240" w:lineRule="auto"/>
      </w:pPr>
      <w:r>
        <w:separator/>
      </w:r>
    </w:p>
  </w:endnote>
  <w:endnote w:type="continuationSeparator" w:id="0">
    <w:p w14:paraId="025F6AAA" w14:textId="77777777" w:rsidR="0024011B" w:rsidRDefault="0024011B" w:rsidP="002F0C4B">
      <w:pPr>
        <w:spacing w:after="0" w:line="240" w:lineRule="auto"/>
      </w:pPr>
      <w:r>
        <w:continuationSeparator/>
      </w:r>
    </w:p>
  </w:endnote>
  <w:endnote w:type="continuationNotice" w:id="1">
    <w:p w14:paraId="06A62449" w14:textId="77777777" w:rsidR="0024011B" w:rsidRDefault="002401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1EA8" w14:textId="77777777" w:rsidR="0024011B" w:rsidRDefault="0024011B" w:rsidP="002F0C4B">
      <w:pPr>
        <w:spacing w:after="0" w:line="240" w:lineRule="auto"/>
      </w:pPr>
      <w:r>
        <w:separator/>
      </w:r>
    </w:p>
  </w:footnote>
  <w:footnote w:type="continuationSeparator" w:id="0">
    <w:p w14:paraId="09F2F394" w14:textId="77777777" w:rsidR="0024011B" w:rsidRDefault="0024011B" w:rsidP="002F0C4B">
      <w:pPr>
        <w:spacing w:after="0" w:line="240" w:lineRule="auto"/>
      </w:pPr>
      <w:r>
        <w:continuationSeparator/>
      </w:r>
    </w:p>
  </w:footnote>
  <w:footnote w:type="continuationNotice" w:id="1">
    <w:p w14:paraId="1F314A0C" w14:textId="77777777" w:rsidR="0024011B" w:rsidRDefault="002401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7337"/>
    </w:tblGrid>
    <w:tr w:rsidR="00687310" w:rsidRPr="00AB68CA" w14:paraId="345D2A34" w14:textId="77777777" w:rsidTr="008F4681">
      <w:tc>
        <w:tcPr>
          <w:tcW w:w="3686" w:type="dxa"/>
        </w:tcPr>
        <w:p w14:paraId="2A29F494" w14:textId="25E1DA1E" w:rsidR="005B6BF3" w:rsidRDefault="005B6BF3" w:rsidP="008F4681">
          <w:pPr>
            <w:pStyle w:val="Nagwek"/>
            <w:jc w:val="right"/>
          </w:pPr>
        </w:p>
        <w:p w14:paraId="647981F8" w14:textId="2A1D8D64" w:rsidR="00687310" w:rsidRPr="005B6BF3" w:rsidRDefault="005B6BF3" w:rsidP="005B6BF3">
          <w:pPr>
            <w:tabs>
              <w:tab w:val="left" w:pos="1170"/>
            </w:tabs>
          </w:pPr>
          <w:r>
            <w:tab/>
          </w:r>
          <w:r>
            <w:rPr>
              <w:noProof/>
              <w:lang w:eastAsia="pl-PL"/>
            </w:rPr>
            <w:drawing>
              <wp:inline distT="0" distB="0" distL="0" distR="0" wp14:anchorId="6F11B9C6" wp14:editId="1480BE9F">
                <wp:extent cx="1195070" cy="609600"/>
                <wp:effectExtent l="0" t="0" r="508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07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7" w:type="dxa"/>
        </w:tcPr>
        <w:p w14:paraId="26989F9E" w14:textId="77777777" w:rsidR="00687310" w:rsidRPr="00C502B8" w:rsidRDefault="00687310" w:rsidP="008F4681">
          <w:pPr>
            <w:pStyle w:val="Nagwek"/>
            <w:jc w:val="right"/>
            <w:rPr>
              <w:rFonts w:asciiTheme="majorHAnsi" w:hAnsiTheme="majorHAnsi"/>
              <w:sz w:val="24"/>
            </w:rPr>
          </w:pPr>
        </w:p>
        <w:p w14:paraId="48303FAC" w14:textId="3DE218E5" w:rsidR="00687310" w:rsidRPr="00C502B8" w:rsidRDefault="00687310" w:rsidP="008F4681">
          <w:pPr>
            <w:pStyle w:val="Nagwek"/>
            <w:jc w:val="right"/>
            <w:rPr>
              <w:rFonts w:asciiTheme="majorHAnsi" w:hAnsiTheme="majorHAnsi"/>
              <w:sz w:val="24"/>
            </w:rPr>
          </w:pPr>
        </w:p>
        <w:p w14:paraId="7E078A10" w14:textId="77777777" w:rsidR="00687310" w:rsidRPr="00C502B8" w:rsidRDefault="00687310" w:rsidP="008F4681">
          <w:pPr>
            <w:pStyle w:val="Nagwek"/>
            <w:jc w:val="right"/>
            <w:rPr>
              <w:rFonts w:asciiTheme="majorHAnsi" w:hAnsiTheme="majorHAnsi"/>
              <w:sz w:val="20"/>
              <w:szCs w:val="20"/>
            </w:rPr>
          </w:pPr>
        </w:p>
        <w:p w14:paraId="02488D30" w14:textId="77777777" w:rsidR="00687310" w:rsidRPr="00C502B8" w:rsidRDefault="00687310" w:rsidP="008F4681">
          <w:pPr>
            <w:pStyle w:val="Lista-kontynuacja"/>
            <w:jc w:val="both"/>
            <w:rPr>
              <w:rFonts w:ascii="Raleway" w:hAnsi="Raleway"/>
              <w:b/>
            </w:rPr>
          </w:pPr>
          <w:r w:rsidRPr="00C502B8">
            <w:rPr>
              <w:rFonts w:ascii="Open Sans" w:hAnsi="Open Sans" w:cs="Open Sans"/>
              <w:sz w:val="20"/>
              <w:szCs w:val="20"/>
            </w:rPr>
            <w:t xml:space="preserve">                                  </w:t>
          </w:r>
          <w:r>
            <w:rPr>
              <w:rFonts w:ascii="Open Sans" w:hAnsi="Open Sans" w:cs="Open Sans"/>
              <w:sz w:val="20"/>
              <w:szCs w:val="20"/>
            </w:rPr>
            <w:t xml:space="preserve">    </w:t>
          </w:r>
          <w:r w:rsidRPr="00C502B8">
            <w:rPr>
              <w:rFonts w:ascii="Open Sans" w:hAnsi="Open Sans" w:cs="Open Sans"/>
              <w:b/>
              <w:sz w:val="20"/>
              <w:szCs w:val="20"/>
            </w:rPr>
            <w:t>Program edukacyjny Ministerstwa Finansów</w:t>
          </w:r>
          <w:r w:rsidRPr="00646BE6">
            <w:rPr>
              <w:rFonts w:ascii="Raleway" w:hAnsi="Raleway"/>
              <w:b/>
              <w:sz w:val="24"/>
            </w:rPr>
            <w:t xml:space="preserve"> </w:t>
          </w:r>
        </w:p>
      </w:tc>
    </w:tr>
  </w:tbl>
  <w:p w14:paraId="7528D678" w14:textId="77777777" w:rsidR="00687310" w:rsidRDefault="006873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31D2"/>
    <w:multiLevelType w:val="multilevel"/>
    <w:tmpl w:val="1846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B377D5"/>
    <w:multiLevelType w:val="hybridMultilevel"/>
    <w:tmpl w:val="BBD69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3136"/>
    <w:multiLevelType w:val="hybridMultilevel"/>
    <w:tmpl w:val="4B961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C2127"/>
    <w:multiLevelType w:val="hybridMultilevel"/>
    <w:tmpl w:val="0874C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4031"/>
    <w:multiLevelType w:val="hybridMultilevel"/>
    <w:tmpl w:val="C6D6A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25A85"/>
    <w:multiLevelType w:val="hybridMultilevel"/>
    <w:tmpl w:val="C3B6C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C0EE3"/>
    <w:multiLevelType w:val="hybridMultilevel"/>
    <w:tmpl w:val="79564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22"/>
    <w:rsid w:val="00011B99"/>
    <w:rsid w:val="00015A28"/>
    <w:rsid w:val="000224A3"/>
    <w:rsid w:val="000271B5"/>
    <w:rsid w:val="00032180"/>
    <w:rsid w:val="000449A9"/>
    <w:rsid w:val="0007565A"/>
    <w:rsid w:val="00075C8D"/>
    <w:rsid w:val="00077588"/>
    <w:rsid w:val="000800AB"/>
    <w:rsid w:val="000924CE"/>
    <w:rsid w:val="00092641"/>
    <w:rsid w:val="00097B35"/>
    <w:rsid w:val="000A13E2"/>
    <w:rsid w:val="000B2D59"/>
    <w:rsid w:val="000B7994"/>
    <w:rsid w:val="000D2DA6"/>
    <w:rsid w:val="000D4B19"/>
    <w:rsid w:val="000E1263"/>
    <w:rsid w:val="000E43EB"/>
    <w:rsid w:val="00103C5B"/>
    <w:rsid w:val="00115E2E"/>
    <w:rsid w:val="001160B7"/>
    <w:rsid w:val="0012469B"/>
    <w:rsid w:val="001247F0"/>
    <w:rsid w:val="00130022"/>
    <w:rsid w:val="00135073"/>
    <w:rsid w:val="001377AF"/>
    <w:rsid w:val="001475C3"/>
    <w:rsid w:val="00151475"/>
    <w:rsid w:val="0015274E"/>
    <w:rsid w:val="0015587E"/>
    <w:rsid w:val="00163378"/>
    <w:rsid w:val="00163FEA"/>
    <w:rsid w:val="00173492"/>
    <w:rsid w:val="0017540B"/>
    <w:rsid w:val="00182FE5"/>
    <w:rsid w:val="00183ACF"/>
    <w:rsid w:val="0018684A"/>
    <w:rsid w:val="00187D4B"/>
    <w:rsid w:val="00195E5C"/>
    <w:rsid w:val="001A1E4B"/>
    <w:rsid w:val="001A5052"/>
    <w:rsid w:val="001D3232"/>
    <w:rsid w:val="001E12EE"/>
    <w:rsid w:val="001E540C"/>
    <w:rsid w:val="001E6D60"/>
    <w:rsid w:val="001E7274"/>
    <w:rsid w:val="001F558C"/>
    <w:rsid w:val="00211CA8"/>
    <w:rsid w:val="00212B49"/>
    <w:rsid w:val="00214FE0"/>
    <w:rsid w:val="00220296"/>
    <w:rsid w:val="0022479E"/>
    <w:rsid w:val="00235206"/>
    <w:rsid w:val="002352DE"/>
    <w:rsid w:val="0024011B"/>
    <w:rsid w:val="00240D07"/>
    <w:rsid w:val="00242A08"/>
    <w:rsid w:val="00243C73"/>
    <w:rsid w:val="00245B0E"/>
    <w:rsid w:val="00252D9C"/>
    <w:rsid w:val="00256562"/>
    <w:rsid w:val="00261164"/>
    <w:rsid w:val="00262B79"/>
    <w:rsid w:val="0026706D"/>
    <w:rsid w:val="00296C61"/>
    <w:rsid w:val="002A52F6"/>
    <w:rsid w:val="002B04AF"/>
    <w:rsid w:val="002B18FD"/>
    <w:rsid w:val="002D0C68"/>
    <w:rsid w:val="002D0EBC"/>
    <w:rsid w:val="002D3910"/>
    <w:rsid w:val="002D396B"/>
    <w:rsid w:val="002E7F26"/>
    <w:rsid w:val="002F0C4B"/>
    <w:rsid w:val="002F14DD"/>
    <w:rsid w:val="002F1E64"/>
    <w:rsid w:val="002F25C6"/>
    <w:rsid w:val="003060C1"/>
    <w:rsid w:val="00307043"/>
    <w:rsid w:val="003076E9"/>
    <w:rsid w:val="00311648"/>
    <w:rsid w:val="003220E6"/>
    <w:rsid w:val="0032681A"/>
    <w:rsid w:val="00344216"/>
    <w:rsid w:val="00346303"/>
    <w:rsid w:val="00350D97"/>
    <w:rsid w:val="00363ED2"/>
    <w:rsid w:val="0039593B"/>
    <w:rsid w:val="00397D33"/>
    <w:rsid w:val="003A20D5"/>
    <w:rsid w:val="003A3B15"/>
    <w:rsid w:val="003A56CC"/>
    <w:rsid w:val="003B7380"/>
    <w:rsid w:val="003C3F49"/>
    <w:rsid w:val="00402156"/>
    <w:rsid w:val="00403F54"/>
    <w:rsid w:val="0041565B"/>
    <w:rsid w:val="00433F14"/>
    <w:rsid w:val="00446155"/>
    <w:rsid w:val="004572A9"/>
    <w:rsid w:val="0045749C"/>
    <w:rsid w:val="00483FFB"/>
    <w:rsid w:val="004863DC"/>
    <w:rsid w:val="00494C47"/>
    <w:rsid w:val="004A3C44"/>
    <w:rsid w:val="004A4A32"/>
    <w:rsid w:val="004A5B63"/>
    <w:rsid w:val="004B183F"/>
    <w:rsid w:val="004B4F65"/>
    <w:rsid w:val="004B5F68"/>
    <w:rsid w:val="004F0470"/>
    <w:rsid w:val="004F281B"/>
    <w:rsid w:val="004F37F9"/>
    <w:rsid w:val="004F5614"/>
    <w:rsid w:val="00503D28"/>
    <w:rsid w:val="00514F9B"/>
    <w:rsid w:val="00536511"/>
    <w:rsid w:val="00543F53"/>
    <w:rsid w:val="00552AC7"/>
    <w:rsid w:val="00556587"/>
    <w:rsid w:val="00562158"/>
    <w:rsid w:val="005704FE"/>
    <w:rsid w:val="0058239F"/>
    <w:rsid w:val="00585FE0"/>
    <w:rsid w:val="005918B1"/>
    <w:rsid w:val="005944D2"/>
    <w:rsid w:val="005A4FAE"/>
    <w:rsid w:val="005B6BF3"/>
    <w:rsid w:val="005D4AAD"/>
    <w:rsid w:val="005D4FD5"/>
    <w:rsid w:val="005D4FE8"/>
    <w:rsid w:val="005E412A"/>
    <w:rsid w:val="005F13C9"/>
    <w:rsid w:val="0060260C"/>
    <w:rsid w:val="00607F79"/>
    <w:rsid w:val="006130E7"/>
    <w:rsid w:val="006140CF"/>
    <w:rsid w:val="006147A3"/>
    <w:rsid w:val="00617A2E"/>
    <w:rsid w:val="00627E18"/>
    <w:rsid w:val="00651C8F"/>
    <w:rsid w:val="0065293B"/>
    <w:rsid w:val="0065441E"/>
    <w:rsid w:val="006711FA"/>
    <w:rsid w:val="00685769"/>
    <w:rsid w:val="00687310"/>
    <w:rsid w:val="0068758B"/>
    <w:rsid w:val="00687CB6"/>
    <w:rsid w:val="00690801"/>
    <w:rsid w:val="0069106D"/>
    <w:rsid w:val="006A1C94"/>
    <w:rsid w:val="006A3DC9"/>
    <w:rsid w:val="006A6D7E"/>
    <w:rsid w:val="006B1803"/>
    <w:rsid w:val="006C04E7"/>
    <w:rsid w:val="006D2DE3"/>
    <w:rsid w:val="006D5B04"/>
    <w:rsid w:val="006E03DE"/>
    <w:rsid w:val="006E0E4D"/>
    <w:rsid w:val="006E5265"/>
    <w:rsid w:val="006E65E8"/>
    <w:rsid w:val="006E7FDB"/>
    <w:rsid w:val="0070068B"/>
    <w:rsid w:val="00730264"/>
    <w:rsid w:val="00752154"/>
    <w:rsid w:val="00753FB9"/>
    <w:rsid w:val="00794033"/>
    <w:rsid w:val="00794A9C"/>
    <w:rsid w:val="0079692A"/>
    <w:rsid w:val="007C4A81"/>
    <w:rsid w:val="007C55E4"/>
    <w:rsid w:val="007C56A5"/>
    <w:rsid w:val="007E271E"/>
    <w:rsid w:val="007E3376"/>
    <w:rsid w:val="007F5A34"/>
    <w:rsid w:val="007F5EF2"/>
    <w:rsid w:val="00830D20"/>
    <w:rsid w:val="00841DB8"/>
    <w:rsid w:val="00852A64"/>
    <w:rsid w:val="0088529A"/>
    <w:rsid w:val="00885F10"/>
    <w:rsid w:val="008A449D"/>
    <w:rsid w:val="008B590A"/>
    <w:rsid w:val="008C3B54"/>
    <w:rsid w:val="008D3D67"/>
    <w:rsid w:val="008F2BC1"/>
    <w:rsid w:val="008F5620"/>
    <w:rsid w:val="008F6299"/>
    <w:rsid w:val="00904938"/>
    <w:rsid w:val="00906902"/>
    <w:rsid w:val="00906B11"/>
    <w:rsid w:val="00914749"/>
    <w:rsid w:val="009175EB"/>
    <w:rsid w:val="009741AE"/>
    <w:rsid w:val="0097713D"/>
    <w:rsid w:val="009810F6"/>
    <w:rsid w:val="00983071"/>
    <w:rsid w:val="009B44C4"/>
    <w:rsid w:val="009D2EC0"/>
    <w:rsid w:val="009D6202"/>
    <w:rsid w:val="009D6A00"/>
    <w:rsid w:val="009E580E"/>
    <w:rsid w:val="009E62E1"/>
    <w:rsid w:val="009F01A3"/>
    <w:rsid w:val="00A02F14"/>
    <w:rsid w:val="00A16F2E"/>
    <w:rsid w:val="00A23218"/>
    <w:rsid w:val="00A259D8"/>
    <w:rsid w:val="00A2685D"/>
    <w:rsid w:val="00A32033"/>
    <w:rsid w:val="00A46512"/>
    <w:rsid w:val="00A50464"/>
    <w:rsid w:val="00A54331"/>
    <w:rsid w:val="00A5641F"/>
    <w:rsid w:val="00A5756F"/>
    <w:rsid w:val="00A61B35"/>
    <w:rsid w:val="00A81042"/>
    <w:rsid w:val="00A944B4"/>
    <w:rsid w:val="00A947E3"/>
    <w:rsid w:val="00AB5F6F"/>
    <w:rsid w:val="00AB6421"/>
    <w:rsid w:val="00AC08DE"/>
    <w:rsid w:val="00AD0A0E"/>
    <w:rsid w:val="00AD2BFA"/>
    <w:rsid w:val="00AD6F96"/>
    <w:rsid w:val="00AE5DFE"/>
    <w:rsid w:val="00AF4655"/>
    <w:rsid w:val="00B05DE4"/>
    <w:rsid w:val="00B218E7"/>
    <w:rsid w:val="00B25F2E"/>
    <w:rsid w:val="00B2765C"/>
    <w:rsid w:val="00B44934"/>
    <w:rsid w:val="00B468B7"/>
    <w:rsid w:val="00B469D8"/>
    <w:rsid w:val="00B47614"/>
    <w:rsid w:val="00B54F3D"/>
    <w:rsid w:val="00B602FD"/>
    <w:rsid w:val="00B60A3B"/>
    <w:rsid w:val="00B660AE"/>
    <w:rsid w:val="00B66AFF"/>
    <w:rsid w:val="00B73F01"/>
    <w:rsid w:val="00B91C97"/>
    <w:rsid w:val="00BA2C80"/>
    <w:rsid w:val="00BB0C04"/>
    <w:rsid w:val="00BC143E"/>
    <w:rsid w:val="00BC4058"/>
    <w:rsid w:val="00BD3FD1"/>
    <w:rsid w:val="00BE27CE"/>
    <w:rsid w:val="00C026B5"/>
    <w:rsid w:val="00C07CF4"/>
    <w:rsid w:val="00C10028"/>
    <w:rsid w:val="00C13DBD"/>
    <w:rsid w:val="00C2186F"/>
    <w:rsid w:val="00C2745C"/>
    <w:rsid w:val="00C30278"/>
    <w:rsid w:val="00C32C85"/>
    <w:rsid w:val="00C50D86"/>
    <w:rsid w:val="00C51C73"/>
    <w:rsid w:val="00C75BE7"/>
    <w:rsid w:val="00C867D2"/>
    <w:rsid w:val="00C909D6"/>
    <w:rsid w:val="00C92AD8"/>
    <w:rsid w:val="00C92BDB"/>
    <w:rsid w:val="00C94C64"/>
    <w:rsid w:val="00C9751C"/>
    <w:rsid w:val="00CB1ECA"/>
    <w:rsid w:val="00CD0784"/>
    <w:rsid w:val="00CD176A"/>
    <w:rsid w:val="00CE1869"/>
    <w:rsid w:val="00CE33A7"/>
    <w:rsid w:val="00CE4754"/>
    <w:rsid w:val="00CE74D5"/>
    <w:rsid w:val="00CF2372"/>
    <w:rsid w:val="00D22D70"/>
    <w:rsid w:val="00D249E6"/>
    <w:rsid w:val="00D259F9"/>
    <w:rsid w:val="00D304A2"/>
    <w:rsid w:val="00D3465E"/>
    <w:rsid w:val="00D359F4"/>
    <w:rsid w:val="00D443D6"/>
    <w:rsid w:val="00D517B8"/>
    <w:rsid w:val="00D51A85"/>
    <w:rsid w:val="00D62F62"/>
    <w:rsid w:val="00D7773B"/>
    <w:rsid w:val="00D8342D"/>
    <w:rsid w:val="00D8368B"/>
    <w:rsid w:val="00D85366"/>
    <w:rsid w:val="00DC465B"/>
    <w:rsid w:val="00DD78DF"/>
    <w:rsid w:val="00DE4B20"/>
    <w:rsid w:val="00E023A5"/>
    <w:rsid w:val="00E06953"/>
    <w:rsid w:val="00E122E0"/>
    <w:rsid w:val="00E1400D"/>
    <w:rsid w:val="00E212E3"/>
    <w:rsid w:val="00E23B1B"/>
    <w:rsid w:val="00E2434C"/>
    <w:rsid w:val="00E24422"/>
    <w:rsid w:val="00E36A28"/>
    <w:rsid w:val="00E43051"/>
    <w:rsid w:val="00E574FE"/>
    <w:rsid w:val="00E60FF3"/>
    <w:rsid w:val="00E6197C"/>
    <w:rsid w:val="00E6516F"/>
    <w:rsid w:val="00E8116D"/>
    <w:rsid w:val="00E8361D"/>
    <w:rsid w:val="00E92ABE"/>
    <w:rsid w:val="00EB53E2"/>
    <w:rsid w:val="00EE28F5"/>
    <w:rsid w:val="00EE3642"/>
    <w:rsid w:val="00EE5917"/>
    <w:rsid w:val="00EE7A23"/>
    <w:rsid w:val="00F17266"/>
    <w:rsid w:val="00F23CD5"/>
    <w:rsid w:val="00F24C68"/>
    <w:rsid w:val="00F370DF"/>
    <w:rsid w:val="00F40B93"/>
    <w:rsid w:val="00F57C62"/>
    <w:rsid w:val="00F715D9"/>
    <w:rsid w:val="00F770B4"/>
    <w:rsid w:val="00F86FFA"/>
    <w:rsid w:val="00F93F32"/>
    <w:rsid w:val="00FA148C"/>
    <w:rsid w:val="00FA2310"/>
    <w:rsid w:val="00FA3352"/>
    <w:rsid w:val="00FD6EA2"/>
    <w:rsid w:val="00FE457E"/>
    <w:rsid w:val="00FF18AC"/>
    <w:rsid w:val="00FF2260"/>
    <w:rsid w:val="00FF2710"/>
    <w:rsid w:val="00FF6F81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CE8D7F"/>
  <w15:docId w15:val="{E4A8D888-CFB6-4CF0-A8F2-EBD63E11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4B"/>
  </w:style>
  <w:style w:type="paragraph" w:styleId="Stopka">
    <w:name w:val="footer"/>
    <w:basedOn w:val="Normalny"/>
    <w:link w:val="StopkaZnak"/>
    <w:uiPriority w:val="99"/>
    <w:unhideWhenUsed/>
    <w:rsid w:val="002F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4B"/>
  </w:style>
  <w:style w:type="character" w:styleId="Hipercze">
    <w:name w:val="Hyperlink"/>
    <w:basedOn w:val="Domylnaczcionkaakapitu"/>
    <w:uiPriority w:val="99"/>
    <w:unhideWhenUsed/>
    <w:rsid w:val="004F04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F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51C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516F"/>
    <w:pPr>
      <w:ind w:left="720"/>
      <w:contextualSpacing/>
    </w:pPr>
  </w:style>
  <w:style w:type="table" w:styleId="Tabela-Siatka">
    <w:name w:val="Table Grid"/>
    <w:basedOn w:val="Standardowy"/>
    <w:uiPriority w:val="59"/>
    <w:rsid w:val="0068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">
    <w:name w:val="List Continue"/>
    <w:basedOn w:val="Normalny"/>
    <w:uiPriority w:val="99"/>
    <w:unhideWhenUsed/>
    <w:rsid w:val="00687310"/>
    <w:pPr>
      <w:spacing w:after="120"/>
      <w:ind w:left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2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274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4F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4F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4F6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soaktywni.pl/" TargetMode="External"/><Relationship Id="rId13" Type="http://schemas.openxmlformats.org/officeDocument/2006/relationships/hyperlink" Target="file:///\\mf.gov.pl\SDW\MF\PR\PR5iPR10\Finansoaktywni\2023\II%20zaproszenie%20listopad-grudzie&#324;%202023\I%20etap\sylwia.sobieszek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mf.gov.pl\SDW\MF\PR\PR5iPR10\Finansoaktywni\2023\II%20zaproszenie%20listopad-grudzie&#324;%202023\I%20etap\katarzyna.swiader@mf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cebook.com/Finansoaktywn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inansoaktywn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soaktywni.pl/" TargetMode="External"/><Relationship Id="rId14" Type="http://schemas.openxmlformats.org/officeDocument/2006/relationships/hyperlink" Target="mailto:kontakt@finansoaktywn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6E21-0F49-46E8-A1C5-0363B3F9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Szczygiel</dc:creator>
  <cp:lastModifiedBy>Świąder Katarzyna</cp:lastModifiedBy>
  <cp:revision>3</cp:revision>
  <cp:lastPrinted>2022-11-24T12:47:00Z</cp:lastPrinted>
  <dcterms:created xsi:type="dcterms:W3CDTF">2024-02-15T10:07:00Z</dcterms:created>
  <dcterms:modified xsi:type="dcterms:W3CDTF">2024-02-15T10:09:00Z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UxC4dwLulzfINJ8nQH+xvX5LNGipWa4BRSZhPgxsCvnsBO96jf/npZAfUWlRHILRnYSTu7+daA46xTSGnUMF1g==</vt:lpwstr>
  </property>
  <property fmtid="{D5CDD505-2E9C-101B-9397-08002B2CF9AE}" pid="4" name="MFClassificationDate">
    <vt:lpwstr>2022-11-23T10:15:08.5358036+01:00</vt:lpwstr>
  </property>
  <property fmtid="{D5CDD505-2E9C-101B-9397-08002B2CF9AE}" pid="5" name="MFClassifiedBySID">
    <vt:lpwstr>UxC4dwLulzfINJ8nQH+xvX5LNGipWa4BRSZhPgxsCvm42mrIC/DSDv0ggS+FjUN/2v1BBotkLlY5aAiEhoi6uYjSoPl3+7ib+leP74HX9dyj1H/qZGqsJa2Xdsc+0+gN</vt:lpwstr>
  </property>
  <property fmtid="{D5CDD505-2E9C-101B-9397-08002B2CF9AE}" pid="6" name="MFGRNItemId">
    <vt:lpwstr>GRN-ebe710bb-28bf-480e-ac52-93486d645f42</vt:lpwstr>
  </property>
  <property fmtid="{D5CDD505-2E9C-101B-9397-08002B2CF9AE}" pid="7" name="MFHash">
    <vt:lpwstr>Mi3xKSYq85Bhi6PLwyrq4dvy2YYdszZZyJjQi/hbwZM=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