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3B" w:rsidRPr="00856F3B" w:rsidRDefault="00856F3B" w:rsidP="00856F3B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</w:pP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 xml:space="preserve">Regulamin małopolskiego konkursu 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</w:pPr>
      <w:bookmarkStart w:id="0" w:name="_Hlk116579727"/>
      <w:r w:rsidRPr="00856F3B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  <w:t>„Tak jak ptaki na wolności” – harcerze w obliczu II wojny światowej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bookmarkStart w:id="1" w:name="_Hlk116582211"/>
      <w:bookmarkEnd w:id="0"/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>dla uczniów szkół podstawowych oraz ponadp</w:t>
      </w:r>
      <w:r w:rsidR="00B4480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>odstawowych w roku szkolnym 2023/2024</w:t>
      </w:r>
    </w:p>
    <w:bookmarkEnd w:id="1"/>
    <w:p w:rsidR="00856F3B" w:rsidRP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OGÓLNE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</w:t>
      </w:r>
      <w:r w:rsidRPr="00E1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„Tak jak ptaki na wolności” – harcer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 obliczu II wojny światowej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„konkursem”, ma charakter edukacyjny. Jego celem jest zainteresowanie młodych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harcerzy, najnowszą historią Polski, działalnością harcerstwa podczas II wojny światowej, życiorysami harcerzy i instruktorów, a także miejscami pamięci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480A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edycja </w:t>
      </w:r>
      <w:r w:rsidR="00B4480A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celu: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przez uczestników działalności niepodległościowej i wychowawczej harcerzy prowadzonej w trakcie </w:t>
      </w:r>
      <w:r w:rsidR="00503FD6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Warszawskiego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uczczenie rocznicy wybuchu Powstania Warszawskiego;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uczestników harcerzy i instruktorów, którzy brali udział w Powstaniu Warszawskim.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są: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Oddział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 Narodowej – Komisji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Ścigania Zbrodni przeciwko Narodowi Polskiemu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 Oddziałowe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Edukacji Narodowej IPN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koordynujące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Cezary Pałka, </w:t>
      </w:r>
      <w:hyperlink r:id="rId7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cezary.palka@ipn.gov.pl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Kamil Szkaradek, </w:t>
      </w:r>
      <w:hyperlink r:id="rId8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kamil.szkaradek@ipn.gov.pl</w:t>
        </w:r>
      </w:hyperlink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Chorągiew Krakowska ZHP im. Tadeusza Kościuszki.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koordynująca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phm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Renata Kawula,</w:t>
      </w:r>
      <w:r w:rsidRPr="00950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renata.kawula@zhp.net.pl</w:t>
        </w:r>
      </w:hyperlink>
    </w:p>
    <w:p w:rsidR="00B4480A" w:rsidRPr="00B4480A" w:rsidRDefault="00B4480A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- </w:t>
      </w:r>
      <w:proofErr w:type="spellStart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hm</w:t>
      </w:r>
      <w:proofErr w:type="spellEnd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. Michał </w:t>
      </w:r>
      <w:proofErr w:type="spellStart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Łesyk</w:t>
      </w:r>
      <w:proofErr w:type="spellEnd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, </w:t>
      </w:r>
      <w:hyperlink r:id="rId10" w:history="1">
        <w:r w:rsidRPr="003458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michal.lesyk@zhp.net.pl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UCZESTNICTWA W KONKURSIE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56F3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zostać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(klasy 4-8) oraz szkół ponadpodstawowych z terenu województwa małopolskiego, ze szczególnym uwzględnieniem harcerzy.</w:t>
      </w:r>
    </w:p>
    <w:p w:rsidR="00856F3B" w:rsidRPr="00DB2E85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8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zarówno uczniowie pełnoletni, jak i niepełnoletni.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również udział w konkursie harcerzy spoza województwa małopolskiego oraz z organizacji harcerskich poza granicami Polski. 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ZADANIA UCZESTNIKÓW KONKURSU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Głównym zadaniem uczestników konkursu jest zapoznanie się z</w:t>
      </w:r>
      <w:r w:rsidR="00B44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celami konkursu oraz przedstawienie ich w formie pracy konkursowej, w wybranej przez siebie kategorii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przewidziany jest w:</w:t>
      </w:r>
    </w:p>
    <w:p w:rsidR="00856F3B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dwóch grupach wiekowych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szkoła podstawowa (klasy 4-8)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szkoła ponadpodstawowa</w:t>
      </w:r>
    </w:p>
    <w:p w:rsidR="00856F3B" w:rsidRPr="000B0CD8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trzec</w:t>
      </w: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h kategoriach prac</w:t>
      </w:r>
    </w:p>
    <w:p w:rsidR="00856F3B" w:rsidRPr="000B0CD8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praca plastyczna wykonana dowolną metodą np. płaskorzeźba, kolaż, </w:t>
      </w:r>
      <w:proofErr w:type="spellStart"/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kalkograf</w:t>
      </w:r>
      <w:proofErr w:type="spellEnd"/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kartka pocztowa, witraż, wyklejanka, plakat i inne (nie większa niż format A4, oryginał pracy).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Pr="000B0CD8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praca multimedialna np. film dokumentalny, fabularny, reportaż, wywiad ze świadkiem, audycja radiowa i inne (nie więcej niż 10 minut, płyta DVD + wskazanie bibliografii oraz wykorzystanych źródeł); prezentacja multimedialna (nie więcej niż 15 slajdów, płyta DVD + wskazanie bibliografii oraz wykorzystanych źródeł).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 lub zespołowo (zespół liczący nie więcej niż 4 osoby).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praca pisemna np. esej, opowiadanie, rozprawka, dziennik, pamiętnik, artykuł prasowy, komiks i inne (maksymalnie 10 stron, wydruk komputerowy wraz z wersją elektroniczną tekstu – płyta CD + wskazanie bibliografii oraz wykorzystanych źródeł), która może być wzbogacona o zdjęcia, itp.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 PRAC KONKURSOWYCH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856F3B" w:rsidRPr="004F5178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mieć charakter twórczy oraz opowiadać o autentycznych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i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postaciach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tematyki </w:t>
      </w:r>
      <w:r w:rsidR="00B4480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(wprost lub poprzez interpretację).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na konkurs powinny spełniać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opisane w części </w:t>
      </w:r>
      <w:r w:rsidRPr="002C6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uczestników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race niezgodne z ww. zasadami regulaminu nie będą 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pod uwagę przez Organizatorów.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zobowiązują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poinformowania drogą mailową uczestników o zakwalifikowaniu bądź niezakwalifikowaniu pracy do konkursu, w terminie 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 od daty nadesłania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wraz z załącznikami.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ETAPY KONKURSU, WYMOGI ZGŁOSZENIA, TERMINY</w:t>
      </w:r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pracy konkursowej dokonuj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instruktor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harcers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kierunkiem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wraz z wymaganymi załącznikami na adres: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Oddziałowe Biuro Edukacji Narodowej IPN w Krakowie, ul. Reformacka 3, 31-012 Kraków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z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dopiskiem: Konkurs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A43D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„Tak jak ptaki na wolności” </w:t>
      </w:r>
      <w:r w:rsidRPr="00112B9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– </w:t>
      </w:r>
      <w:r w:rsidRPr="00112B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harcerze w obliczu II wojny światowej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prac wraz z wypełnionymi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rozpoczyna 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2A1F5D"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</w:t>
      </w:r>
      <w:r w:rsidR="000969D7"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trwa</w:t>
      </w:r>
      <w:r w:rsidR="00110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bookmarkStart w:id="2" w:name="_GoBack"/>
      <w:r w:rsidR="001104C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bookmarkEnd w:id="2"/>
      <w:r w:rsidR="000969D7"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2024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(wiążąca jest data stempla pocztowego).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przesłane po tym terminie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 udziału w konkursie.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wyłącznie prace oryginalne, nie zgłaszane wcześniej do innych konkursów.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konkursowej, należy dołączyć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(do pobrania na stronie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projekty):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metryki pracy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 podpisane formularze zgłoszenia</w:t>
      </w:r>
      <w:r w:rsidR="00FF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iadczenia (załącznik nr 2 dla niepełnoletnich uczestników, załącznik nr 3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 uczestników)</w:t>
      </w:r>
    </w:p>
    <w:p w:rsidR="00856F3B" w:rsidRPr="000546FD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któregokolwiek z ww. załączników na etapie zgłaszania pracy do konkursu sprawi, że zostanie ona odrzucona przez komisję konkursową.</w:t>
      </w:r>
    </w:p>
    <w:p w:rsidR="00856F3B" w:rsidRPr="00D46424" w:rsidRDefault="00856F3B" w:rsidP="00856F3B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PRAC KONKURSOWYCH, NAGRODY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6581266"/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bookmarkEnd w:id="3"/>
    <w:p w:rsidR="00856F3B" w:rsidRPr="009C12C9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dokonuje kolegialnie komisja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powołana przez Organizatorów. </w:t>
      </w:r>
      <w:r w:rsidRPr="009C12C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wejdą pracownicy Oddziału Instytutu Pamięci Narodowej w Krakowie oraz instruktorzy Chorągwi Krakowskiej ZHP im. Tadeusza Kościuszki.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swobodnego wyboru czł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onków komisji konkursowej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włącznie z możliwością powołania do nich osób nie będących pracownikami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współpracownikami Organizatorów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podlegającymi ocenie będą w szczególności: zawartość merytoryczna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zgodność z tematem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oraz oryginalność pomysłu, kreatywność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zne, język oraz styl.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Laureatami, czyli zdobywcami pierwszego, drugiego i trzeciego miejsca zostaną uczestnicy, którzy otrzymają odpowiednio największą ilość punktów w każdej z kategorii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wyłonieni w każdej z trzech kategorii.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nie przyznania pierwszego, drugieg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lub trzeciego miejsca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 konkursowych.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przyznania wyróżnień autorom prac, które mimo spełnienia na wysokim poziomie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ryteriów o których mowa w </w:t>
      </w:r>
      <w:r w:rsidRPr="0075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znajdą się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laureatów konkursu.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zobligowana do sporządzenia protokołu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swoich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konkursu, a także wręczenie dyplomów oraz nagród laureatom konkursu nastąpi  podczas gali finałowej, kt</w:t>
      </w:r>
      <w:r w:rsidR="000969D7">
        <w:rPr>
          <w:rFonts w:ascii="Times New Roman" w:eastAsia="Times New Roman" w:hAnsi="Times New Roman" w:cs="Times New Roman"/>
          <w:sz w:val="24"/>
          <w:szCs w:val="24"/>
          <w:lang w:eastAsia="pl-PL"/>
        </w:rPr>
        <w:t>óra odbędzie się w kwietniu 2024</w:t>
      </w: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Dokładny termin gali zostanie wskazany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2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późniejszym terminie. </w:t>
      </w:r>
    </w:p>
    <w:p w:rsidR="00856F3B" w:rsidRPr="00885A72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zmiany formy ogłoszenia wyników i wręczenia dyplomów oraz nagród, o czym uczestnicy zostaną poinformowani. 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postanawiają, że dyplomy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(nagrody regulaminowe)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wszyscy 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l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r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ównież nagrody rzeczowe, publikacje edukacyjne.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możliwość przyznawania dodatkowych nagród.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możliwość nagradzania prac konkursowych osób, które nie zostały laureatami, a których prace zostały wyró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żnione przez komisję konkursową.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 niezależnych od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niemożliwiających wręczenie którejkolwiek z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zmiany formy nagrody.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WŁASNOŚCI INTELEKTUALNYCH I DANYCH OSOBOWYCH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konkursu, z chwilą przesłania prac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rsowych udzielają Organizatorowi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(Oddziałowe Biuro Edukacji Narodowej w Krakowie) nieodpłatnej,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niewyłącznej, nieograniczonej w czasie licencji na wykorzystanie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– wprowadzanie do pamięci komputera i zwielokrotnianie wszelkimi znanymi technikami, w tym drukarską, cyfrową i elektroniczną;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wprowadzanie do obrotu, na terenie Rzeczypospolitej Polskiej, egzemplarzy wytworzonych zgodnie z pkt. a;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udostępniana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elektronicznej w taki sposób, aby każdy mógł mieć do nich dostęp w miejscu i czasie przez siebie wybranym, w szczególności poprzez umieszczenie na stronach internetowych;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nadsyłając swoje prace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oświadczają, że posiadają pełnię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do stworzonej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oraz że utwory wykorzystane w pracy są wolne od wad prawnych i nie są obciążone prawami osób trzecich oraz nie naruszają takich praw.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przekazania nagrody Organizato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(Oddziałowe Biuro Edukacji Narodowej w Krakowie) nabywa od nagrodzonych uczestników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autorskie prawa majątkowe do nagrodzonych prac konkursowych 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zwielokrotnianie w dowolnej ilości egzemplarzy, za pomocą wszelkich dostępnych technik (w tym przede wszystkim techniką drukarską i cyfrową) na jakimkolwiek nośniku;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wytworzonych egzemplarzy do obrotu na terenie Rzeczypospolitej Polskiej;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 taki sposób, aby każdy mógł mieć do nich dostęp w miejscu i czasie przez siebie wybranych, w szczególności poprzez umieszczenie na stronach internetowych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prac konkursowych w prasie, telewizji, na stronach internetowych oraz wydawnictwach drukowanych i elektronicznych w celach informacyjno-promocyjnych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publicznej prezentacji;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i edukacyjnych 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edukacyjnej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będzie osoba niepełnoletnia, zgodę na udzielenie licencji, o której mowa w ust. 1, oraz przeniesienie autorskich praw majątkowych, o których mowa w ust. 3, wyrażają rodzice/opiekunowie prawni.</w:t>
      </w:r>
    </w:p>
    <w:p w:rsidR="00856F3B" w:rsidRPr="0085224B" w:rsidRDefault="00856F3B" w:rsidP="00856F3B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</w:t>
      </w: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(lub rodzic/opiekun pra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uczestników niepełnoletnich), przystępując do konkursu, wyraża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Pr="00F8631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w celach komunikacyjnych, naukowych,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 konkursie znajdu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się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13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uczestnicy mają obowiązek zapoznania się z nimi oraz złożenia podpisanych, zgodnie z zasadami wskazanymi w niniejszym Regulaminie.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zaprzestania przetwarzania danych osobowych jest równoznaczne z rezygnacją z udziału w konkursie.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OSTANOWIENIA KOŃCOWE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wprowadzania zmian w niniejszym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minie. Wszelkie dokonane przez 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stają się obowiązujące po opublikowaniu ich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ów: </w:t>
      </w:r>
      <w:hyperlink r:id="rId14" w:history="1">
        <w:r w:rsidRPr="003E0D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zmiana zostanie dokonana po zgłoszeniu udziału w konkursie uczestników, uczestnicy zostaną odrębnie poinformowani przez Organizatorów o zmianie Regulaminu.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Konkursowych są ostateczne i nie podleg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ją weryfikacji lub zaskarżeniu.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856F3B" w:rsidRDefault="00856F3B" w:rsidP="00D162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w Regulaminie stosuje się powszechnie obowią</w:t>
      </w:r>
      <w:r w:rsidR="00D1620E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 przepisy prawa polskiego.</w:t>
      </w:r>
    </w:p>
    <w:p w:rsidR="0028094B" w:rsidRPr="0085224B" w:rsidRDefault="0028094B" w:rsidP="00280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28094B" w:rsidRPr="0028094B" w:rsidRDefault="0028094B" w:rsidP="0028094B">
      <w:pPr>
        <w:autoSpaceDE w:val="0"/>
        <w:autoSpaceDN w:val="0"/>
        <w:adjustRightInd w:val="0"/>
        <w:spacing w:after="0" w:line="276" w:lineRule="auto"/>
        <w:jc w:val="center"/>
        <w:rPr>
          <w:rFonts w:ascii="Memoria" w:eastAsia="Calibri" w:hAnsi="Memoria" w:cs="Times New Roman"/>
          <w:b/>
          <w:color w:val="000000"/>
        </w:rPr>
      </w:pPr>
      <w:r w:rsidRPr="0028094B">
        <w:rPr>
          <w:rFonts w:ascii="Memoria" w:eastAsia="Calibri" w:hAnsi="Memoria" w:cs="Times New Roman"/>
          <w:b/>
          <w:color w:val="000000"/>
        </w:rPr>
        <w:t>Klauzula informacyjna</w:t>
      </w:r>
    </w:p>
    <w:p w:rsidR="0028094B" w:rsidRPr="0028094B" w:rsidRDefault="0028094B" w:rsidP="0028094B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Calibri" w:hAnsi="Memoria" w:cs="Times New Roman"/>
          <w:color w:val="000000"/>
        </w:rPr>
      </w:pP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Pozyskane dane osobowe przetwarzane będą w celu: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Calibri"/>
          <w:b/>
        </w:rPr>
      </w:pPr>
      <w:r w:rsidRPr="0028094B">
        <w:rPr>
          <w:rFonts w:ascii="Memoria" w:eastAsia="Calibri" w:hAnsi="Memoria" w:cs="Arial"/>
          <w:lang w:eastAsia="pl-PL"/>
        </w:rPr>
        <w:t xml:space="preserve">udziału w </w:t>
      </w:r>
      <w:r w:rsidRPr="0028094B">
        <w:rPr>
          <w:rFonts w:ascii="Memoria" w:eastAsia="Calibri" w:hAnsi="Memoria" w:cs="Arial"/>
          <w:color w:val="000000"/>
          <w:lang w:eastAsia="ar-SA"/>
        </w:rPr>
        <w:t>konkursie</w:t>
      </w:r>
      <w:r w:rsidRPr="0028094B">
        <w:rPr>
          <w:rFonts w:ascii="Memoria" w:eastAsia="Calibri" w:hAnsi="Memoria" w:cs="Arial"/>
          <w:i/>
          <w:lang w:eastAsia="pl-PL"/>
        </w:rPr>
        <w:t xml:space="preserve"> „Tak jak ptaki na wolności” – harcerze w obliczu II wojny światowej</w:t>
      </w:r>
      <w:r w:rsidRPr="0028094B">
        <w:rPr>
          <w:rFonts w:ascii="Memoria" w:eastAsia="Calibri" w:hAnsi="Memoria" w:cs="Arial"/>
          <w:i/>
        </w:rPr>
        <w:t xml:space="preserve">; 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color w:val="000000"/>
          <w:lang w:eastAsia="pl-PL"/>
        </w:rPr>
      </w:pPr>
      <w:r w:rsidRPr="0028094B">
        <w:rPr>
          <w:rFonts w:ascii="Memoria" w:eastAsia="Calibri" w:hAnsi="Memoria" w:cs="Arial"/>
          <w:color w:val="000000"/>
          <w:lang w:eastAsia="pl-PL"/>
        </w:rPr>
        <w:t>publikacji listy finalistów zamieszczonej na stronach internetowych i oficjalnych profilach w mediach społecznościowych Organizatora;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publikacji imienia i nazwiska oraz wizerunku z uroczystości wręczenia nagród – jako osoby nagrodzonej w konkursie</w:t>
      </w:r>
      <w:r>
        <w:rPr>
          <w:rFonts w:ascii="Memoria" w:eastAsia="Calibri" w:hAnsi="Memoria" w:cs="Arial"/>
          <w:lang w:eastAsia="pl-PL"/>
        </w:rPr>
        <w:t xml:space="preserve"> </w:t>
      </w:r>
      <w:r w:rsidRPr="0028094B">
        <w:rPr>
          <w:rFonts w:ascii="Memoria" w:eastAsia="Calibri" w:hAnsi="Memoria" w:cs="Arial"/>
          <w:i/>
          <w:lang w:eastAsia="pl-PL"/>
        </w:rPr>
        <w:t>„Tak jak ptaki na wolności” – harcer</w:t>
      </w:r>
      <w:r w:rsidR="00FE45FA">
        <w:rPr>
          <w:rFonts w:ascii="Memoria" w:eastAsia="Calibri" w:hAnsi="Memoria" w:cs="Arial"/>
          <w:i/>
          <w:lang w:eastAsia="pl-PL"/>
        </w:rPr>
        <w:t>ze w obliczu II wojny światowej</w:t>
      </w:r>
      <w:r w:rsidRPr="0028094B">
        <w:rPr>
          <w:rFonts w:ascii="Memoria" w:eastAsia="Calibri" w:hAnsi="Memoria" w:cs="Arial"/>
          <w:lang w:eastAsia="pl-PL"/>
        </w:rPr>
        <w:t>,  na stronie internetowej Organizatora oraz Facebook;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publikacji wizerunku nauczyciela/</w:t>
      </w:r>
      <w:r w:rsidR="009E099B">
        <w:rPr>
          <w:rFonts w:ascii="Memoria" w:eastAsia="Calibri" w:hAnsi="Memoria" w:cs="Arial"/>
          <w:lang w:eastAsia="pl-PL"/>
        </w:rPr>
        <w:t>instruktora</w:t>
      </w:r>
      <w:r w:rsidRPr="0028094B">
        <w:rPr>
          <w:rFonts w:ascii="Memoria" w:eastAsia="Calibri" w:hAnsi="Memoria" w:cs="Arial"/>
          <w:lang w:eastAsia="pl-PL"/>
        </w:rPr>
        <w:t xml:space="preserve"> z uroczystości wręczenia nagród w konkursie</w:t>
      </w:r>
      <w:r w:rsidRPr="0028094B">
        <w:rPr>
          <w:rFonts w:ascii="Memoria" w:eastAsia="Calibri" w:hAnsi="Memoria" w:cs="Arial"/>
          <w:i/>
          <w:lang w:eastAsia="pl-PL"/>
        </w:rPr>
        <w:t xml:space="preserve"> „Tak jak ptaki na wolności” – harcerze w obliczu II wojny światowej</w:t>
      </w:r>
      <w:r w:rsidRPr="0028094B">
        <w:rPr>
          <w:rFonts w:ascii="Memoria" w:eastAsia="Calibri" w:hAnsi="Memoria" w:cs="Arial"/>
          <w:lang w:eastAsia="pl-PL"/>
        </w:rPr>
        <w:t>, na stronie internetowej Organizatora oraz Facebook;</w:t>
      </w:r>
    </w:p>
    <w:p w:rsidR="0028094B" w:rsidRPr="00B92041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 xml:space="preserve">przetwarzania danych osobowych jak imię, </w:t>
      </w:r>
      <w:r w:rsidRPr="00B92041">
        <w:rPr>
          <w:rFonts w:ascii="Memoria" w:eastAsia="Calibri" w:hAnsi="Memoria" w:cs="Arial"/>
          <w:lang w:eastAsia="pl-PL"/>
        </w:rPr>
        <w:t>nazwisko (w tym na</w:t>
      </w:r>
      <w:r w:rsidR="009E099B" w:rsidRPr="00B92041">
        <w:rPr>
          <w:rFonts w:ascii="Memoria" w:eastAsia="Calibri" w:hAnsi="Memoria" w:cs="Arial"/>
          <w:lang w:eastAsia="pl-PL"/>
        </w:rPr>
        <w:t>uczyciela/instruktora</w:t>
      </w:r>
      <w:r w:rsidRPr="00B92041">
        <w:rPr>
          <w:rFonts w:ascii="Memoria" w:eastAsia="Calibri" w:hAnsi="Memoria" w:cs="Arial"/>
          <w:lang w:eastAsia="pl-PL"/>
        </w:rPr>
        <w:t>), adres szkoły, adres e-mail, telefon</w:t>
      </w:r>
      <w:r w:rsidR="00FF0469" w:rsidRPr="00B92041">
        <w:rPr>
          <w:rFonts w:ascii="Memoria" w:eastAsia="Calibri" w:hAnsi="Memoria" w:cs="Arial"/>
          <w:lang w:eastAsia="pl-PL"/>
        </w:rPr>
        <w:t>, wiek</w:t>
      </w:r>
      <w:r w:rsidRPr="00B92041">
        <w:rPr>
          <w:rFonts w:ascii="Memoria" w:eastAsia="Calibri" w:hAnsi="Memoria" w:cs="Arial"/>
          <w:lang w:eastAsia="pl-PL"/>
        </w:rPr>
        <w:t xml:space="preserve"> na potrzeby przeprowadzenia konkursu;</w:t>
      </w:r>
    </w:p>
    <w:p w:rsidR="0028094B" w:rsidRPr="00B92041" w:rsidRDefault="0028094B" w:rsidP="0028094B">
      <w:pPr>
        <w:numPr>
          <w:ilvl w:val="0"/>
          <w:numId w:val="11"/>
        </w:numPr>
        <w:spacing w:before="120" w:after="0" w:line="360" w:lineRule="auto"/>
        <w:jc w:val="both"/>
        <w:rPr>
          <w:rFonts w:ascii="Memoria" w:eastAsia="Calibri" w:hAnsi="Memoria" w:cs="Arial"/>
          <w:color w:val="000000"/>
          <w:lang w:eastAsia="pl-PL"/>
        </w:rPr>
      </w:pPr>
      <w:r w:rsidRPr="00B92041">
        <w:rPr>
          <w:rFonts w:ascii="Memoria" w:eastAsia="Calibri" w:hAnsi="Memoria" w:cs="Arial"/>
          <w:color w:val="000000"/>
          <w:lang w:eastAsia="pl-PL"/>
        </w:rPr>
        <w:t>umieszczenia i przetwarzania danych osobowych w bazie adresowej Oddziału IPN w Krakowie, z możliwością ich poprawiania i uzupełniania, we wszelkich działaniach związanych z organizowanym konkursem.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Podstawą prawną przetwarzania danych jest art. 6 ust. 1 lit. a (wyrażona przez Panią/Pana zgoda w zakresie przetwarzania swoich danych osobowych lub jako rodzic/prawny opiekun w imieniu niepełnoletniego uczestnika)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Dane kontaktowe inspektora ochrony danych w IPN-</w:t>
      </w:r>
      <w:proofErr w:type="spellStart"/>
      <w:r w:rsidRPr="00B92041">
        <w:rPr>
          <w:rFonts w:ascii="Memoria" w:eastAsia="Calibri" w:hAnsi="Memoria" w:cs="Arial"/>
          <w:lang w:eastAsia="pl-PL"/>
        </w:rPr>
        <w:t>KŚZpNP</w:t>
      </w:r>
      <w:proofErr w:type="spellEnd"/>
      <w:r w:rsidRPr="00B92041">
        <w:rPr>
          <w:rFonts w:ascii="Memoria" w:eastAsia="Calibri" w:hAnsi="Memoria" w:cs="Arial"/>
          <w:lang w:eastAsia="pl-PL"/>
        </w:rPr>
        <w:t xml:space="preserve">: </w:t>
      </w:r>
      <w:r w:rsidRPr="00B92041">
        <w:rPr>
          <w:rFonts w:ascii="Memoria" w:eastAsia="Calibri" w:hAnsi="Memoria" w:cs="Arial"/>
          <w:u w:color="FF0000"/>
          <w:lang w:eastAsia="pl-PL"/>
        </w:rPr>
        <w:t>inspektorochronydanych@ipn.gov.pl</w:t>
      </w:r>
      <w:r w:rsidRPr="00B92041">
        <w:rPr>
          <w:rFonts w:ascii="Memoria" w:eastAsia="Calibri" w:hAnsi="Memoria" w:cs="Arial"/>
          <w:lang w:eastAsia="pl-PL"/>
        </w:rPr>
        <w:t>, adres do korespondencji: ul. Janusza Kurtyki 1, 02-676 Warszawa, z dopiskiem: Inspektor Ochrony Danych.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Dane osobowe będą przetwarzane przez czas niezbędny do przeprowadzenia konkursu, do momentu zakończenia publikacji na stronach internetowych organizatora, mediach i oficjalnych profilach w mediach społecznościowych organizatora, 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Kategoria przetwarzanych danych osobowych – dane osobowe zwykłe: imię, nazwisko, nazwa i adres szkoły, telefon kontaktowy, adres e-mail</w:t>
      </w:r>
      <w:r w:rsidR="00FF0469" w:rsidRPr="00B92041">
        <w:rPr>
          <w:rFonts w:ascii="Memoria" w:eastAsia="Calibri" w:hAnsi="Memoria" w:cs="Arial"/>
          <w:lang w:eastAsia="pl-PL"/>
        </w:rPr>
        <w:t>, wiek</w:t>
      </w:r>
      <w:r w:rsidRPr="00B92041">
        <w:rPr>
          <w:rFonts w:ascii="Memoria" w:eastAsia="Calibri" w:hAnsi="Memoria" w:cs="Arial"/>
          <w:lang w:eastAsia="pl-PL"/>
        </w:rPr>
        <w:t>. Dane osobowe z</w:t>
      </w:r>
      <w:r w:rsidRPr="0028094B">
        <w:rPr>
          <w:rFonts w:ascii="Memoria" w:eastAsia="Calibri" w:hAnsi="Memoria" w:cs="Arial"/>
          <w:lang w:eastAsia="pl-PL"/>
        </w:rPr>
        <w:t>ostały pozyskane do konkursu ze zgłoszenia szkoły lub drużyny harcerskiej.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28094B" w:rsidRPr="00D1620E" w:rsidRDefault="0028094B" w:rsidP="00B352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sectPr w:rsidR="0028094B" w:rsidRPr="00D1620E" w:rsidSect="00950593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7C" w:rsidRDefault="001C1B7C">
      <w:pPr>
        <w:spacing w:after="0" w:line="240" w:lineRule="auto"/>
      </w:pPr>
      <w:r>
        <w:separator/>
      </w:r>
    </w:p>
  </w:endnote>
  <w:endnote w:type="continuationSeparator" w:id="0">
    <w:p w:rsidR="001C1B7C" w:rsidRDefault="001C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902950"/>
      <w:docPartObj>
        <w:docPartGallery w:val="Page Numbers (Bottom of Page)"/>
        <w:docPartUnique/>
      </w:docPartObj>
    </w:sdtPr>
    <w:sdtEndPr/>
    <w:sdtContent>
      <w:p w:rsidR="0085224B" w:rsidRDefault="00856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CB">
          <w:rPr>
            <w:noProof/>
          </w:rPr>
          <w:t>9</w:t>
        </w:r>
        <w:r>
          <w:fldChar w:fldCharType="end"/>
        </w:r>
      </w:p>
    </w:sdtContent>
  </w:sdt>
  <w:p w:rsidR="0085224B" w:rsidRDefault="00110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7C" w:rsidRDefault="001C1B7C">
      <w:pPr>
        <w:spacing w:after="0" w:line="240" w:lineRule="auto"/>
      </w:pPr>
      <w:r>
        <w:separator/>
      </w:r>
    </w:p>
  </w:footnote>
  <w:footnote w:type="continuationSeparator" w:id="0">
    <w:p w:rsidR="001C1B7C" w:rsidRDefault="001C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208"/>
    <w:multiLevelType w:val="multilevel"/>
    <w:tmpl w:val="8D3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A25"/>
    <w:multiLevelType w:val="multilevel"/>
    <w:tmpl w:val="149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455DF"/>
    <w:multiLevelType w:val="multilevel"/>
    <w:tmpl w:val="1F6E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356B2"/>
    <w:multiLevelType w:val="hybridMultilevel"/>
    <w:tmpl w:val="3F9C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FFF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56E7E"/>
    <w:multiLevelType w:val="multilevel"/>
    <w:tmpl w:val="724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B4692"/>
    <w:multiLevelType w:val="multilevel"/>
    <w:tmpl w:val="4120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655904"/>
    <w:multiLevelType w:val="multilevel"/>
    <w:tmpl w:val="F3E6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A41107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8"/>
    <w:rsid w:val="00035742"/>
    <w:rsid w:val="000969D7"/>
    <w:rsid w:val="000B0CD8"/>
    <w:rsid w:val="001104CB"/>
    <w:rsid w:val="00174A2D"/>
    <w:rsid w:val="001C1B7C"/>
    <w:rsid w:val="0028094B"/>
    <w:rsid w:val="002A1F5D"/>
    <w:rsid w:val="00503FD6"/>
    <w:rsid w:val="005A6178"/>
    <w:rsid w:val="00856F3B"/>
    <w:rsid w:val="008770C8"/>
    <w:rsid w:val="009E099B"/>
    <w:rsid w:val="00B3526A"/>
    <w:rsid w:val="00B4480A"/>
    <w:rsid w:val="00B61E5B"/>
    <w:rsid w:val="00B92041"/>
    <w:rsid w:val="00D1620E"/>
    <w:rsid w:val="00EC1997"/>
    <w:rsid w:val="00ED2232"/>
    <w:rsid w:val="00ED7D26"/>
    <w:rsid w:val="00FE45FA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F09C-687F-4788-AFD5-A79BE99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3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3B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856F3B"/>
    <w:pPr>
      <w:ind w:left="720"/>
      <w:contextualSpacing/>
    </w:pPr>
  </w:style>
  <w:style w:type="table" w:styleId="Tabela-Siatka">
    <w:name w:val="Table Grid"/>
    <w:basedOn w:val="Standardowy"/>
    <w:uiPriority w:val="39"/>
    <w:rsid w:val="00856F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zkaradek@ipn.gov.pl" TargetMode="External"/><Relationship Id="rId13" Type="http://schemas.openxmlformats.org/officeDocument/2006/relationships/hyperlink" Target="http://www.krakow.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zary.palka@ipn.gov.pl" TargetMode="External"/><Relationship Id="rId12" Type="http://schemas.openxmlformats.org/officeDocument/2006/relationships/hyperlink" Target="http://www.krakow.ipn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ipn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hal.lesyk@zhp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kawula@zhp.net.pl" TargetMode="External"/><Relationship Id="rId14" Type="http://schemas.openxmlformats.org/officeDocument/2006/relationships/hyperlink" Target="http://www.krako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Cezary Pałka</cp:lastModifiedBy>
  <cp:revision>11</cp:revision>
  <dcterms:created xsi:type="dcterms:W3CDTF">2023-10-23T09:21:00Z</dcterms:created>
  <dcterms:modified xsi:type="dcterms:W3CDTF">2024-02-02T07:36:00Z</dcterms:modified>
</cp:coreProperties>
</file>