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30" w:rsidRPr="00D34F30" w:rsidRDefault="00D34F30" w:rsidP="00D34F30">
      <w:pPr>
        <w:spacing w:after="0"/>
        <w:ind w:left="5664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Załącznik do zarządzenia Nr  35/24</w:t>
      </w:r>
    </w:p>
    <w:p w:rsidR="00D34F30" w:rsidRPr="00D34F30" w:rsidRDefault="00D34F30" w:rsidP="00D34F30">
      <w:pPr>
        <w:spacing w:after="0"/>
        <w:ind w:left="5664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Małopolskiego Kuratora Oświaty</w:t>
      </w:r>
    </w:p>
    <w:p w:rsidR="00D34F30" w:rsidRPr="00D34F30" w:rsidRDefault="00D34F30" w:rsidP="00D34F30">
      <w:pPr>
        <w:spacing w:after="0"/>
        <w:ind w:left="4956" w:firstLine="708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z dnia 23  maja 2024 r.</w:t>
      </w:r>
    </w:p>
    <w:p w:rsidR="00D34F30" w:rsidRPr="00D34F30" w:rsidRDefault="00D34F30" w:rsidP="00D34F30">
      <w:pPr>
        <w:spacing w:after="0"/>
        <w:jc w:val="both"/>
        <w:rPr>
          <w:rFonts w:ascii="Arial" w:hAnsi="Arial" w:cs="Arial"/>
          <w:b/>
        </w:rPr>
      </w:pPr>
    </w:p>
    <w:p w:rsidR="00D34F30" w:rsidRPr="00D34F30" w:rsidRDefault="00D34F30" w:rsidP="00D34F30">
      <w:pPr>
        <w:spacing w:after="0"/>
        <w:jc w:val="center"/>
        <w:rPr>
          <w:rFonts w:ascii="Arial" w:hAnsi="Arial" w:cs="Arial"/>
          <w:b/>
          <w:caps/>
        </w:rPr>
      </w:pPr>
      <w:r w:rsidRPr="00D34F30">
        <w:rPr>
          <w:rFonts w:ascii="Arial" w:hAnsi="Arial" w:cs="Arial"/>
          <w:b/>
          <w:caps/>
        </w:rPr>
        <w:t xml:space="preserve">Regulamin obejmowania honorowym patronatem </w:t>
      </w:r>
    </w:p>
    <w:p w:rsidR="00D34F30" w:rsidRPr="00D34F30" w:rsidRDefault="00D34F30" w:rsidP="00D34F30">
      <w:pPr>
        <w:spacing w:after="0"/>
        <w:jc w:val="center"/>
        <w:rPr>
          <w:rFonts w:ascii="Arial" w:hAnsi="Arial" w:cs="Arial"/>
          <w:b/>
          <w:caps/>
        </w:rPr>
      </w:pPr>
      <w:r w:rsidRPr="00D34F30">
        <w:rPr>
          <w:rFonts w:ascii="Arial" w:hAnsi="Arial" w:cs="Arial"/>
          <w:b/>
          <w:caps/>
        </w:rPr>
        <w:t xml:space="preserve">Małopolskiego Kuratora Oświaty </w:t>
      </w:r>
    </w:p>
    <w:p w:rsidR="00D34F30" w:rsidRPr="00D34F30" w:rsidRDefault="00D34F30" w:rsidP="00D34F30">
      <w:pPr>
        <w:spacing w:after="0"/>
        <w:jc w:val="center"/>
        <w:rPr>
          <w:rFonts w:ascii="Arial" w:hAnsi="Arial" w:cs="Arial"/>
          <w:b/>
          <w:caps/>
        </w:rPr>
      </w:pPr>
      <w:r w:rsidRPr="00D34F30">
        <w:rPr>
          <w:rFonts w:ascii="Arial" w:hAnsi="Arial" w:cs="Arial"/>
          <w:b/>
          <w:caps/>
        </w:rPr>
        <w:t xml:space="preserve">przedsięwzięć oświatowych organizowanych </w:t>
      </w:r>
    </w:p>
    <w:p w:rsidR="00D34F30" w:rsidRPr="00D34F30" w:rsidRDefault="00D34F30" w:rsidP="00D34F30">
      <w:pPr>
        <w:spacing w:after="0"/>
        <w:jc w:val="center"/>
        <w:rPr>
          <w:rFonts w:ascii="Arial" w:hAnsi="Arial" w:cs="Arial"/>
          <w:b/>
          <w:caps/>
        </w:rPr>
      </w:pPr>
      <w:r w:rsidRPr="00D34F30">
        <w:rPr>
          <w:rFonts w:ascii="Arial" w:hAnsi="Arial" w:cs="Arial"/>
          <w:b/>
          <w:caps/>
        </w:rPr>
        <w:t>na terenie województwa małopolskiego</w:t>
      </w:r>
    </w:p>
    <w:p w:rsidR="00D34F30" w:rsidRPr="00D34F30" w:rsidRDefault="00D34F30" w:rsidP="00D34F30">
      <w:pPr>
        <w:spacing w:after="0"/>
        <w:jc w:val="both"/>
        <w:rPr>
          <w:rFonts w:ascii="Arial" w:hAnsi="Arial" w:cs="Arial"/>
          <w:caps/>
        </w:rPr>
      </w:pP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  <w:b/>
        </w:rPr>
      </w:pPr>
      <w:r w:rsidRPr="00D34F30">
        <w:rPr>
          <w:rFonts w:ascii="Arial" w:hAnsi="Arial" w:cs="Arial"/>
          <w:b/>
        </w:rPr>
        <w:t>§ 1. </w:t>
      </w:r>
      <w:r w:rsidRPr="00D34F30">
        <w:rPr>
          <w:rFonts w:ascii="Arial" w:hAnsi="Arial" w:cs="Arial"/>
        </w:rPr>
        <w:t>Regulamin określa procedurę i zasady dotyczące obejmowania przedsięwzięć Honorowym Patronatem Małopolskiego Kuratora Oświaty.</w:t>
      </w:r>
    </w:p>
    <w:p w:rsidR="00D34F30" w:rsidRPr="00D34F30" w:rsidRDefault="00D34F30" w:rsidP="00D34F30">
      <w:pPr>
        <w:spacing w:after="0"/>
        <w:jc w:val="both"/>
        <w:rPr>
          <w:rFonts w:ascii="Arial" w:hAnsi="Arial" w:cs="Arial"/>
        </w:rPr>
      </w:pP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  <w:b/>
        </w:rPr>
      </w:pPr>
      <w:r w:rsidRPr="00D34F30">
        <w:rPr>
          <w:rFonts w:ascii="Arial" w:hAnsi="Arial" w:cs="Arial"/>
          <w:b/>
        </w:rPr>
        <w:t>§ 2. </w:t>
      </w:r>
      <w:r w:rsidRPr="00D34F30">
        <w:rPr>
          <w:rFonts w:ascii="Arial" w:hAnsi="Arial" w:cs="Arial"/>
        </w:rPr>
        <w:t>Honorowy Patronat Małopolskiego Kuratora Oświaty jest wyróżnieniem honorowym podkreślającym szczególny charakter i wartość doniosłego przedsięwzięcia o charakterze oświatowym, związanego z realizacją polityki oświatowej państwa i celów dydaktyki, wychowania i opieki.</w:t>
      </w:r>
    </w:p>
    <w:p w:rsidR="00D34F30" w:rsidRPr="00D34F30" w:rsidRDefault="00D34F30" w:rsidP="00D34F30">
      <w:pPr>
        <w:spacing w:after="0"/>
        <w:jc w:val="both"/>
        <w:rPr>
          <w:rFonts w:ascii="Arial" w:hAnsi="Arial" w:cs="Arial"/>
        </w:rPr>
      </w:pP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  <w:b/>
        </w:rPr>
      </w:pPr>
      <w:r w:rsidRPr="00D34F30">
        <w:rPr>
          <w:rFonts w:ascii="Arial" w:hAnsi="Arial" w:cs="Arial"/>
          <w:b/>
        </w:rPr>
        <w:t>§ 3. </w:t>
      </w:r>
      <w:r w:rsidRPr="00D34F30">
        <w:rPr>
          <w:rFonts w:ascii="Arial" w:hAnsi="Arial" w:cs="Arial"/>
        </w:rPr>
        <w:t>1. Honorowym Patronatem Małopolskiego Kuratora Oświaty może zostać objęte przedsięwzięcie, które:</w:t>
      </w:r>
    </w:p>
    <w:p w:rsidR="00D34F30" w:rsidRPr="00D34F30" w:rsidRDefault="00D34F30" w:rsidP="00D34F3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  <w:color w:val="000000"/>
        </w:rPr>
        <w:t xml:space="preserve">jest związane z realizacją polityki oświatowej państwa, </w:t>
      </w:r>
    </w:p>
    <w:p w:rsidR="00D34F30" w:rsidRPr="00D34F30" w:rsidRDefault="00D34F30" w:rsidP="00D34F3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  <w:color w:val="000000"/>
        </w:rPr>
        <w:t xml:space="preserve">charakteryzuje się wysoką wartością merytoryczną, programową i organizacyjną, </w:t>
      </w:r>
    </w:p>
    <w:p w:rsidR="00D34F30" w:rsidRPr="00D34F30" w:rsidRDefault="00D34F30" w:rsidP="00D34F3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 xml:space="preserve">ma charakter otwarty i jest adresowane do znacznej grupy odbiorców, </w:t>
      </w:r>
    </w:p>
    <w:p w:rsidR="00D34F30" w:rsidRPr="00D34F30" w:rsidRDefault="00D34F30" w:rsidP="00D34F3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 xml:space="preserve">ma zasięg międzynarodowy, ogólnopolski, regionalny, międzywojewódzki, wojewódzki, powiatowy lub gminny, </w:t>
      </w:r>
    </w:p>
    <w:p w:rsidR="00D34F30" w:rsidRPr="00D34F30" w:rsidRDefault="00D34F30" w:rsidP="00D34F3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spełnia co najmniej jedno z poniższych kryteriów:</w:t>
      </w:r>
    </w:p>
    <w:p w:rsidR="00D34F30" w:rsidRPr="00D34F30" w:rsidRDefault="00D34F30" w:rsidP="00D34F3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ma doniosłe znaczenie i wyjątkowe wartości dydaktyczne, wychowawcze, profilaktyczne, patriotyczne, społeczne (np. konkursy, projekty edukacyjne i naukowe, festiwale, przeglądy, zawody sportowe, uroczystości, konferencje),</w:t>
      </w:r>
    </w:p>
    <w:p w:rsidR="00D34F30" w:rsidRPr="00D34F30" w:rsidRDefault="00D34F30" w:rsidP="00D34F3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  <w:color w:val="000000"/>
        </w:rPr>
        <w:t>kształtuje właściwe postawy, aktywność intelektualną, kulturalną i fizyczną</w:t>
      </w:r>
      <w:r w:rsidRPr="00D34F30">
        <w:rPr>
          <w:rFonts w:ascii="Arial" w:hAnsi="Arial" w:cs="Arial"/>
        </w:rPr>
        <w:t>,</w:t>
      </w:r>
    </w:p>
    <w:p w:rsidR="00D34F30" w:rsidRPr="00D34F30" w:rsidRDefault="00D34F30" w:rsidP="00D34F3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  <w:color w:val="000000"/>
        </w:rPr>
        <w:t>sprzyja rozwojowi i popularyzacji zainteresowań uczniów,</w:t>
      </w:r>
    </w:p>
    <w:p w:rsidR="00D34F30" w:rsidRPr="00D34F30" w:rsidRDefault="00D34F30" w:rsidP="00D34F3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  <w:color w:val="000000"/>
        </w:rPr>
        <w:t>prezentuje osiągnięcia dzieci i młodzieży,</w:t>
      </w:r>
    </w:p>
    <w:p w:rsidR="00D34F30" w:rsidRPr="00D34F30" w:rsidRDefault="00D34F30" w:rsidP="00D34F3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posiada szczególną rangę kulturową lub społeczną w środowisku lokalnym lub ma długoletnią tradycję,</w:t>
      </w:r>
    </w:p>
    <w:p w:rsidR="00D34F30" w:rsidRPr="00D34F30" w:rsidRDefault="00D34F30" w:rsidP="00D34F3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  <w:color w:val="000000"/>
        </w:rPr>
        <w:t>doskonali wiedzę i umiejętności dzieci i młodzieży, nauczycieli i rodziców.</w:t>
      </w:r>
    </w:p>
    <w:p w:rsidR="00D34F30" w:rsidRPr="00D34F30" w:rsidRDefault="00D34F30" w:rsidP="00D34F30">
      <w:pPr>
        <w:spacing w:after="0"/>
        <w:jc w:val="both"/>
        <w:rPr>
          <w:rFonts w:ascii="Arial" w:hAnsi="Arial" w:cs="Arial"/>
        </w:rPr>
      </w:pPr>
    </w:p>
    <w:p w:rsidR="00D34F30" w:rsidRPr="00D34F30" w:rsidRDefault="00D34F30" w:rsidP="00D34F3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 xml:space="preserve"> Małopolski Kurator Oświaty nie obejmuje Honorowym Patronatem przedsięwzięć objętych Patronatem Honorowym Prezydenta Rzeczpospolitej Polskiej, co wynika z zasad przyznawania patronatu Prezydenta RP. Prezydent Rzeczpospolitej Polskiej sprawuje Honorowy Patronat, jako patron jedyny i wyłączny.</w:t>
      </w:r>
    </w:p>
    <w:p w:rsidR="00D34F30" w:rsidRPr="00D34F30" w:rsidRDefault="00D34F30" w:rsidP="00D34F30">
      <w:pPr>
        <w:spacing w:after="0"/>
        <w:jc w:val="both"/>
        <w:rPr>
          <w:rFonts w:ascii="Arial" w:hAnsi="Arial" w:cs="Arial"/>
        </w:rPr>
      </w:pP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</w:rPr>
      </w:pPr>
      <w:r w:rsidRPr="00D34F30">
        <w:rPr>
          <w:rFonts w:ascii="Arial" w:hAnsi="Arial" w:cs="Arial"/>
          <w:b/>
        </w:rPr>
        <w:t>§ 4.</w:t>
      </w:r>
      <w:r w:rsidRPr="00D34F30">
        <w:rPr>
          <w:rFonts w:ascii="Arial" w:hAnsi="Arial" w:cs="Arial"/>
        </w:rPr>
        <w:t> 1. Adresaci przedsięwzięcia objętego Honorowym Patronatem Małopolskiego Kuratora Oświaty, tj. dzieci, uczniowie, wychowankowie, nauczyciele oraz szkoły i placówki, nie mogą ponosić żadnych kosztów związanych z uczestnictwem w takim przedsięwzięciu.</w:t>
      </w:r>
    </w:p>
    <w:p w:rsidR="00D34F30" w:rsidRPr="00D34F30" w:rsidRDefault="00D34F30" w:rsidP="00D34F30">
      <w:pPr>
        <w:spacing w:after="0"/>
        <w:jc w:val="both"/>
        <w:rPr>
          <w:rFonts w:ascii="Arial" w:hAnsi="Arial" w:cs="Arial"/>
        </w:rPr>
      </w:pPr>
    </w:p>
    <w:p w:rsidR="00D34F30" w:rsidRPr="00D34F30" w:rsidRDefault="00D34F30" w:rsidP="00D34F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 xml:space="preserve"> Przedsięwzięcie objęte Honorowym Patronatem Małopolskiego Kuratora Oświaty nie może mieć charakteru lobbingowego oraz nie będą w związku z nim prowadzone żadne działania o charakterze promocji konkretnych produktów, usług czy firm.</w:t>
      </w: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</w:rPr>
      </w:pPr>
      <w:r w:rsidRPr="00D34F30">
        <w:rPr>
          <w:rFonts w:ascii="Arial" w:hAnsi="Arial" w:cs="Arial"/>
          <w:b/>
        </w:rPr>
        <w:lastRenderedPageBreak/>
        <w:t>§ 5. </w:t>
      </w:r>
      <w:r w:rsidRPr="00D34F30">
        <w:rPr>
          <w:rFonts w:ascii="Arial" w:hAnsi="Arial" w:cs="Arial"/>
        </w:rPr>
        <w:t>Podmiotami uprawnionymi do złożenia wniosku o objęcie przedsięwzięcia Honorowym Patronatem Małopolskiego Kuratora Oświaty są między innymi:</w:t>
      </w:r>
    </w:p>
    <w:p w:rsidR="00D34F30" w:rsidRPr="00D34F30" w:rsidRDefault="00D34F30" w:rsidP="00D34F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szkoły i placówki oświatowe,</w:t>
      </w:r>
    </w:p>
    <w:p w:rsidR="00D34F30" w:rsidRPr="00D34F30" w:rsidRDefault="00D34F30" w:rsidP="00D34F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stowarzyszenia i fundacje,</w:t>
      </w:r>
    </w:p>
    <w:p w:rsidR="00D34F30" w:rsidRPr="00D34F30" w:rsidRDefault="00D34F30" w:rsidP="00D34F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uczelnie wyższe,</w:t>
      </w:r>
    </w:p>
    <w:p w:rsidR="00D34F30" w:rsidRPr="00D34F30" w:rsidRDefault="00D34F30" w:rsidP="00D34F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organizacje społeczne działające na rzecz oświaty lub wspomagające oświatę,</w:t>
      </w:r>
    </w:p>
    <w:p w:rsidR="00D34F30" w:rsidRPr="00D34F30" w:rsidRDefault="00D34F30" w:rsidP="00D34F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inne, prowadzące działalność w zakresie oświaty, wychowania i opieki.</w:t>
      </w:r>
    </w:p>
    <w:p w:rsidR="00D34F30" w:rsidRPr="00D34F30" w:rsidRDefault="00D34F30" w:rsidP="00D34F30">
      <w:pPr>
        <w:pStyle w:val="Akapitzlist"/>
        <w:spacing w:after="0"/>
        <w:ind w:left="1068"/>
        <w:jc w:val="both"/>
        <w:rPr>
          <w:rFonts w:ascii="Arial" w:hAnsi="Arial" w:cs="Arial"/>
        </w:rPr>
      </w:pPr>
      <w:r w:rsidRPr="00D34F30">
        <w:rPr>
          <w:rFonts w:ascii="Arial" w:hAnsi="Arial" w:cs="Arial"/>
          <w:strike/>
          <w:u w:val="single"/>
        </w:rPr>
        <w:t xml:space="preserve"> </w:t>
      </w: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</w:rPr>
      </w:pPr>
      <w:r w:rsidRPr="00D34F30">
        <w:rPr>
          <w:rFonts w:ascii="Arial" w:hAnsi="Arial" w:cs="Arial"/>
          <w:b/>
        </w:rPr>
        <w:t>§ 6.</w:t>
      </w:r>
      <w:r w:rsidRPr="00D34F30">
        <w:rPr>
          <w:rFonts w:ascii="Arial" w:hAnsi="Arial" w:cs="Arial"/>
        </w:rPr>
        <w:t> 1. Wniosek o objęcie przedsięwzięcia Honorowym Patronatem składa się na formularzu, którego wzór określono w Załączniku Nr 1 do nin. Regulaminu.</w:t>
      </w:r>
    </w:p>
    <w:p w:rsidR="00D34F30" w:rsidRPr="00D34F30" w:rsidRDefault="00D34F30" w:rsidP="00D34F30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34F30">
        <w:rPr>
          <w:sz w:val="22"/>
          <w:szCs w:val="22"/>
        </w:rPr>
        <w:t xml:space="preserve"> Wnioski o objęcie przedsięwzięcia Honorowym Patronatem Małopolskiego Kuratora może podpisać wyłącznie jego organizator lub osoba prawnie reprezentująca organizatora przedsięwzięcia. We wniosku organizator przedsięwzięcia jest zobowiązany wskazać osobę upoważnioną, odpowiedzialną za kontakty z Kuratorium Oświaty w Krakowie. W przypadku występowania z wnioskiem w imieniu organizatora do wniosku należy dołączyć upoważnienie do reprezentowania organizatora.</w:t>
      </w:r>
    </w:p>
    <w:p w:rsidR="00D34F30" w:rsidRPr="00D34F30" w:rsidRDefault="00D34F30" w:rsidP="00D34F3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 W przypadku przedsięwzięć o charakterze cyklicznym Patronat Honorowy udzielany jest każdorazowo na jedną edycję przedsięwzięcia.</w:t>
      </w:r>
    </w:p>
    <w:p w:rsidR="00D34F30" w:rsidRPr="00D34F30" w:rsidRDefault="00D34F30" w:rsidP="00D34F30">
      <w:pPr>
        <w:spacing w:after="0"/>
        <w:jc w:val="both"/>
        <w:rPr>
          <w:rFonts w:ascii="Arial" w:hAnsi="Arial" w:cs="Arial"/>
        </w:rPr>
      </w:pP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</w:rPr>
      </w:pPr>
      <w:r w:rsidRPr="00D34F30">
        <w:rPr>
          <w:rFonts w:ascii="Arial" w:hAnsi="Arial" w:cs="Arial"/>
          <w:b/>
        </w:rPr>
        <w:t>§ 7.</w:t>
      </w:r>
      <w:r w:rsidRPr="00D34F30">
        <w:rPr>
          <w:rFonts w:ascii="Arial" w:hAnsi="Arial" w:cs="Arial"/>
        </w:rPr>
        <w:t> 1. Kompletnie wypełniony wniosek składa się osobiście, listownie lub pocztą elektroniczną, załączając zeskanowany i podpisany wniosek wraz z załącznikami. Szczegóły znajdują się w karcie informacyjnej zamieszczonej na stronie internetowej Kuratorium Oświaty w Krakowie w zakładce Patronaty. Do wniosku załącz</w:t>
      </w:r>
      <w:r>
        <w:rPr>
          <w:rFonts w:ascii="Arial" w:hAnsi="Arial" w:cs="Arial"/>
        </w:rPr>
        <w:t>a się: regulamin, harmonogram i </w:t>
      </w:r>
      <w:r w:rsidRPr="00D34F30">
        <w:rPr>
          <w:rFonts w:ascii="Arial" w:hAnsi="Arial" w:cs="Arial"/>
        </w:rPr>
        <w:t xml:space="preserve">program przedsięwzięcia, upoważnienia, o ile takie zostały przewidziane, inne dokumenty wynikające z charakteru przedsięwzięcia i zakresu wnioskowanego wsparcia. </w:t>
      </w: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2. Wniosek składa w terminie nie później niż 60 dni przed rozpoczęciem przedsięwzięcia.</w:t>
      </w: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3. Wnioski można składać cały rok.</w:t>
      </w: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  <w:b/>
        </w:rPr>
      </w:pP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</w:rPr>
      </w:pPr>
      <w:r w:rsidRPr="00D34F30">
        <w:rPr>
          <w:rFonts w:ascii="Arial" w:hAnsi="Arial" w:cs="Arial"/>
          <w:b/>
        </w:rPr>
        <w:t>§ 8. </w:t>
      </w:r>
      <w:r w:rsidRPr="00D34F30">
        <w:rPr>
          <w:rFonts w:ascii="Arial" w:hAnsi="Arial" w:cs="Arial"/>
        </w:rPr>
        <w:t>Małopolski Kurator Oświaty może zwrócić się do wnioskodawcy o przekazanie dodatkowych informacji lub udzielenia wyjaśnień, a także może przedstawić wnioskodawcy warunki, po spełnieniu których możliwe byłoby objęcie przedsięwzięcia Honorowym Patronatem.</w:t>
      </w: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  <w:b/>
        </w:rPr>
      </w:pP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</w:rPr>
      </w:pPr>
      <w:r w:rsidRPr="00D34F30">
        <w:rPr>
          <w:rFonts w:ascii="Arial" w:hAnsi="Arial" w:cs="Arial"/>
          <w:b/>
        </w:rPr>
        <w:t>§ 9.</w:t>
      </w:r>
      <w:r w:rsidRPr="00D34F30">
        <w:rPr>
          <w:rFonts w:ascii="Arial" w:hAnsi="Arial" w:cs="Arial"/>
        </w:rPr>
        <w:t> 1. Objęcie przedsięwzięcia Honorowym Patronatem Małopolskiego Kuratora Oświaty oznacza:</w:t>
      </w:r>
    </w:p>
    <w:p w:rsidR="00D34F30" w:rsidRPr="00D34F30" w:rsidRDefault="00D34F30" w:rsidP="00D34F3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uzyskanie pamiątkowego dyplomu potwierdzającego objęcie przedsięwzięcia Honorowym Patronatem Małopolskiego Kuratora Oświaty (wzór dyplomu stanowi Załącznik Nr 2 do nin. Regulaminu),</w:t>
      </w:r>
    </w:p>
    <w:p w:rsidR="00D34F30" w:rsidRPr="00D34F30" w:rsidRDefault="00D34F30" w:rsidP="00D34F3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możliwość używania logo Kuratorium Oświaty w Krakowie do wykorzystania w materiałach promocyjnych przedsięwzięcia. Materiały, opatrzone logo Kuratorium Oświaty w Krakowie, wnioskodawca przedstawia do akceptacji przed ich upublicznieniem poprzez przesłanie ich na adres poczty elektronicznej, wskazany</w:t>
      </w:r>
      <w:r w:rsidRPr="00D34F30">
        <w:rPr>
          <w:rStyle w:val="Hipercze"/>
          <w:rFonts w:ascii="Arial" w:hAnsi="Arial" w:cs="Arial"/>
          <w:color w:val="auto"/>
          <w:u w:val="none"/>
        </w:rPr>
        <w:t xml:space="preserve"> w korespondencji dotyczącej przyznania Honorowego Patronatu Małopolskiego Kuratora Oświaty.</w:t>
      </w:r>
      <w:r w:rsidRPr="00D34F30">
        <w:rPr>
          <w:rFonts w:ascii="Arial" w:hAnsi="Arial" w:cs="Arial"/>
        </w:rPr>
        <w:t xml:space="preserve"> Podmiot występujący o objęcie Honorowym Patronatem Małopolskiego Kuratora Oświaty jest obowiązany do przestrzegania zasad używania logo, tj:</w:t>
      </w:r>
    </w:p>
    <w:p w:rsidR="00D34F30" w:rsidRPr="00D34F30" w:rsidRDefault="00D34F30" w:rsidP="00D34F3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 xml:space="preserve">logo nie wolno modyfikować lub zniekształcać; </w:t>
      </w:r>
    </w:p>
    <w:p w:rsidR="00D34F30" w:rsidRPr="00D34F30" w:rsidRDefault="00D34F30" w:rsidP="00D34F3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lastRenderedPageBreak/>
        <w:t xml:space="preserve">logo można umieszczać na stronach internetowych wraz z podaniem odnośnika do strony internetowej Kuratorium Oświaty w Krakowie </w:t>
      </w:r>
      <w:hyperlink r:id="rId5" w:history="1">
        <w:r w:rsidRPr="00D34F30">
          <w:rPr>
            <w:rStyle w:val="Hipercze"/>
            <w:rFonts w:ascii="Arial" w:hAnsi="Arial" w:cs="Arial"/>
          </w:rPr>
          <w:t>http://www.kuratorium.krakow.pl</w:t>
        </w:r>
      </w:hyperlink>
      <w:r w:rsidRPr="00D34F30">
        <w:rPr>
          <w:rFonts w:ascii="Arial" w:hAnsi="Arial" w:cs="Arial"/>
        </w:rPr>
        <w:t xml:space="preserve"> , z zastrzeżeniem, że logo musi być wyświetlane z zachowaniem minimalnego odstępu (20 pikseli) od innych graficznych lub tekstowych elementów na stronie oraz nie może być częścią żadnego znaku graficznego innego podmiotu; </w:t>
      </w:r>
    </w:p>
    <w:p w:rsidR="00D34F30" w:rsidRPr="00D34F30" w:rsidRDefault="00D34F30" w:rsidP="00D34F3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 xml:space="preserve">znaki graficzne innych podmiotów mogą występować na tej samej stronie, na której znajduje się logo, z zastrzeżeniem ppkt b); </w:t>
      </w:r>
    </w:p>
    <w:p w:rsidR="00D34F30" w:rsidRPr="00D34F30" w:rsidRDefault="00D34F30" w:rsidP="00D34F3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 xml:space="preserve">nie można umieszczać logo w publikacjach i witrynach, których zawartość, treść lub funkcjonowanie jest niezgodne z prawem; </w:t>
      </w:r>
    </w:p>
    <w:p w:rsidR="00D34F30" w:rsidRPr="00D34F30" w:rsidRDefault="00D34F30" w:rsidP="00D34F3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Małopolski Kurator może zobowiązać wnioskodawcę do zamieszczenia logo Kuratorium Oświaty w Krakowie na materiałach promocyjnych i żądać okazania do akceptacji tych materiałów przed ich upublicznieniem.</w:t>
      </w:r>
    </w:p>
    <w:p w:rsidR="00D34F30" w:rsidRPr="00D34F30" w:rsidRDefault="00D34F30" w:rsidP="00D34F3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możliwość promocji przedsięwzięcia poprzez stronę internetową Kuratorium Oświaty w Krakowie, o ile wnioskodawca o to wystąpi. Informacja promująca przedsięwzięcie:</w:t>
      </w:r>
    </w:p>
    <w:p w:rsidR="00D34F30" w:rsidRPr="00D34F30" w:rsidRDefault="00D34F30" w:rsidP="00D34F3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 xml:space="preserve">sporządzana jest przez Wnioskodawcę wg wzoru stanowiącego Załącznik Nr 3  do nin. Regulaminu </w:t>
      </w:r>
    </w:p>
    <w:p w:rsidR="00D34F30" w:rsidRPr="00D34F30" w:rsidRDefault="00D34F30" w:rsidP="00D34F3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 xml:space="preserve">informacja nie może zawierać treści o charakterze komercyjnym, mających charakter lobbingowy, czy promocyjny konkretnych produktów, usług czy firm. </w:t>
      </w:r>
    </w:p>
    <w:p w:rsidR="00D34F30" w:rsidRPr="00D34F30" w:rsidRDefault="00D34F30" w:rsidP="00D34F3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 xml:space="preserve">informacja nie może zawierać treści niezgodnych z prawem oraz mogących naruszyć czyjekolwiek dobra osobiste. </w:t>
      </w:r>
    </w:p>
    <w:p w:rsidR="00D34F30" w:rsidRPr="00D34F30" w:rsidRDefault="00D34F30" w:rsidP="00D34F3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w przypadku składania wniosku o patronat osobiście lub listownie, wnioskodawca musi przesłać informację w formie edytowalnej wraz z innymi załącznikami, na przykład regulamin, program, czy plakat także pocztą elektroniczną. Ich brak w formie elektronicznej będzie skutkował niezamieszczeniem informacji.</w:t>
      </w:r>
    </w:p>
    <w:p w:rsidR="00D34F30" w:rsidRPr="00D34F30" w:rsidRDefault="00D34F30" w:rsidP="00D34F3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w treści informacji  Kuratorium Oświaty w Krakowie może dokonać zmian</w:t>
      </w:r>
      <w:r>
        <w:rPr>
          <w:rFonts w:ascii="Arial" w:hAnsi="Arial" w:cs="Arial"/>
        </w:rPr>
        <w:t xml:space="preserve"> w </w:t>
      </w:r>
      <w:bookmarkStart w:id="0" w:name="_GoBack"/>
      <w:bookmarkEnd w:id="0"/>
      <w:r w:rsidRPr="00D34F30">
        <w:rPr>
          <w:rFonts w:ascii="Arial" w:hAnsi="Arial" w:cs="Arial"/>
        </w:rPr>
        <w:t>zakresie: skrócenia tekstu, poprawy ewentualnych błędów ortograficznych, gramatycznych, literowych, naniesienia poprawek redakcyjnych i edytorskich, niewpływających na merytoryczne treści zawarte w tekście.</w:t>
      </w:r>
    </w:p>
    <w:p w:rsidR="00D34F30" w:rsidRPr="00D34F30" w:rsidRDefault="00D34F30" w:rsidP="00D34F3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możliwość udziału Małopolskiego Kuratora Oświaty lub jego przedstawiciela w podsumowaniu przedsięwzięcia, o ile wnioskodawca o to wystąpi,</w:t>
      </w:r>
    </w:p>
    <w:p w:rsidR="00D34F30" w:rsidRPr="00D34F30" w:rsidRDefault="00D34F30" w:rsidP="00D34F30">
      <w:pPr>
        <w:pStyle w:val="Akapitzlist"/>
        <w:spacing w:after="0"/>
        <w:ind w:left="709"/>
        <w:jc w:val="both"/>
        <w:rPr>
          <w:rFonts w:ascii="Arial" w:hAnsi="Arial" w:cs="Arial"/>
          <w:b/>
        </w:rPr>
      </w:pPr>
    </w:p>
    <w:p w:rsidR="00D34F30" w:rsidRPr="00D34F30" w:rsidRDefault="00D34F30" w:rsidP="00D34F3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D34F30">
        <w:rPr>
          <w:rFonts w:ascii="Arial" w:hAnsi="Arial" w:cs="Arial"/>
        </w:rPr>
        <w:t> Objęcie przedsięwzięcia Honorowym Patronatem Małopolskiego Kuratora Oświaty nie wiąże się z udzieleniem wsparcia finansowego, rzeczowego lub organizacyjnego.</w:t>
      </w:r>
    </w:p>
    <w:p w:rsidR="00D34F30" w:rsidRPr="00D34F30" w:rsidRDefault="00D34F30" w:rsidP="00D34F30">
      <w:pPr>
        <w:spacing w:after="0"/>
        <w:jc w:val="both"/>
        <w:rPr>
          <w:rFonts w:ascii="Arial" w:hAnsi="Arial" w:cs="Arial"/>
        </w:rPr>
      </w:pP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</w:rPr>
      </w:pPr>
      <w:r w:rsidRPr="00D34F30">
        <w:rPr>
          <w:rFonts w:ascii="Arial" w:hAnsi="Arial" w:cs="Arial"/>
          <w:b/>
        </w:rPr>
        <w:t>§ 10. </w:t>
      </w:r>
      <w:r w:rsidRPr="00D34F30">
        <w:rPr>
          <w:rFonts w:ascii="Arial" w:hAnsi="Arial" w:cs="Arial"/>
        </w:rPr>
        <w:t>1</w:t>
      </w:r>
      <w:r w:rsidRPr="00D34F30">
        <w:rPr>
          <w:rFonts w:ascii="Arial" w:hAnsi="Arial" w:cs="Arial"/>
          <w:b/>
        </w:rPr>
        <w:t>. </w:t>
      </w:r>
      <w:r w:rsidRPr="00D34F30">
        <w:rPr>
          <w:rFonts w:ascii="Arial" w:hAnsi="Arial" w:cs="Arial"/>
        </w:rPr>
        <w:t xml:space="preserve">Małopolski Kurator Oświaty ma prawo objęcia lub odmowy objęcia Honorowym Patronatem przedsięwzięcia bez podania przyczyny. </w:t>
      </w: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  <w:b/>
        </w:rPr>
      </w:pPr>
      <w:r w:rsidRPr="00D34F30">
        <w:rPr>
          <w:rFonts w:ascii="Arial" w:hAnsi="Arial" w:cs="Arial"/>
        </w:rPr>
        <w:t>2. Małopolski Kurator Oświaty może wyrazić zgodę na wybrane elementy zakresu wnioskowanego wsparcia.</w:t>
      </w:r>
    </w:p>
    <w:p w:rsidR="00D34F30" w:rsidRPr="00D34F30" w:rsidRDefault="00D34F30" w:rsidP="00D34F30">
      <w:pPr>
        <w:pStyle w:val="Akapitzlist"/>
        <w:spacing w:after="0"/>
        <w:ind w:left="0" w:firstLine="708"/>
        <w:jc w:val="both"/>
        <w:rPr>
          <w:rFonts w:ascii="Arial" w:hAnsi="Arial" w:cs="Arial"/>
        </w:rPr>
      </w:pPr>
      <w:r w:rsidRPr="00D34F30">
        <w:rPr>
          <w:rFonts w:ascii="Arial" w:eastAsia="Times New Roman" w:hAnsi="Arial" w:cs="Arial"/>
          <w:lang w:eastAsia="pl-PL"/>
        </w:rPr>
        <w:t>3. Wnioskodawca jest informowany o sposobie załatwienia sprawy na piśmie,</w:t>
      </w:r>
      <w:r w:rsidRPr="00D34F30">
        <w:rPr>
          <w:rFonts w:ascii="Arial" w:hAnsi="Arial" w:cs="Arial"/>
        </w:rPr>
        <w:t xml:space="preserve"> pocztą tradycyjną</w:t>
      </w:r>
      <w:r w:rsidRPr="00D34F30">
        <w:rPr>
          <w:rFonts w:ascii="Arial" w:eastAsia="Times New Roman" w:hAnsi="Arial" w:cs="Arial"/>
          <w:lang w:eastAsia="pl-PL"/>
        </w:rPr>
        <w:t xml:space="preserve"> oraz, w przypadku uzyskania patronatu wraz z logo, w formie elektronicznej na adres e-mail podany we wniosku</w:t>
      </w:r>
      <w:r w:rsidRPr="00D34F30">
        <w:rPr>
          <w:rFonts w:ascii="Arial" w:hAnsi="Arial" w:cs="Arial"/>
        </w:rPr>
        <w:t>.</w:t>
      </w:r>
    </w:p>
    <w:p w:rsidR="00D34F30" w:rsidRPr="00D34F30" w:rsidRDefault="00D34F30" w:rsidP="00D34F30">
      <w:pPr>
        <w:pStyle w:val="Akapitzlist"/>
        <w:spacing w:after="0"/>
        <w:ind w:left="0" w:firstLine="708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4. Odmowa objęcia przedsięwzięcia Honorowym Patronatem Małopolskiego Kuratora Oświaty jest ostateczna i nie przysługuje od niej odwołanie.</w:t>
      </w: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5. Wnioski niespełniające kryteriów wskazanych w § 3. ust. 1, złożone bez zachowania terminu lub bez uzasadnienia jego skrócenia, wnioski obarczone brakami formalnymi będą traktowane odmownie.</w:t>
      </w:r>
    </w:p>
    <w:p w:rsidR="00D34F30" w:rsidRPr="00D34F30" w:rsidRDefault="00D34F30" w:rsidP="00D34F30">
      <w:pPr>
        <w:pStyle w:val="Akapitzlist"/>
        <w:spacing w:after="0"/>
        <w:ind w:left="0" w:firstLine="708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lastRenderedPageBreak/>
        <w:t>6. Informacja o objęciu przedsięwzięcia Honorowym Patronatem Małopolskiego Kuratora Oświaty zamieszczana jest w zestawieniu przedsięwzięć objętych Honorowym Patronatem Małopolskiego Kuratora Oświaty, publikowanym w cyklu miesięcznym na stronie internetowej Kuratorium Oświaty w Krakowie w zakładce Patronaty.</w:t>
      </w:r>
    </w:p>
    <w:p w:rsidR="00D34F30" w:rsidRPr="00D34F30" w:rsidRDefault="00D34F30" w:rsidP="00D34F30">
      <w:pPr>
        <w:spacing w:after="0"/>
        <w:ind w:left="360"/>
        <w:jc w:val="both"/>
        <w:rPr>
          <w:rFonts w:ascii="Arial" w:hAnsi="Arial" w:cs="Arial"/>
        </w:rPr>
      </w:pP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</w:rPr>
      </w:pPr>
      <w:r w:rsidRPr="00D34F30">
        <w:rPr>
          <w:rFonts w:ascii="Arial" w:hAnsi="Arial" w:cs="Arial"/>
          <w:b/>
        </w:rPr>
        <w:t>§ 11. </w:t>
      </w:r>
      <w:r w:rsidRPr="00D34F30">
        <w:rPr>
          <w:rFonts w:ascii="Arial" w:hAnsi="Arial" w:cs="Arial"/>
        </w:rPr>
        <w:t>1</w:t>
      </w:r>
      <w:r w:rsidRPr="00D34F30">
        <w:rPr>
          <w:rFonts w:ascii="Arial" w:hAnsi="Arial" w:cs="Arial"/>
          <w:b/>
        </w:rPr>
        <w:t>. </w:t>
      </w:r>
      <w:r w:rsidRPr="00D34F30">
        <w:rPr>
          <w:rFonts w:ascii="Arial" w:hAnsi="Arial" w:cs="Arial"/>
        </w:rPr>
        <w:t xml:space="preserve">Po zakończeniu przedsięwzięcia wnioskodawca jest zobowiązany w terminie 30 dni złożyć sprawozdanie z jego przebiegu. Sprawozdanie składa się na formularzu, którego wzór stanowi Załącznik Nr 4 do nin. Regulaminu. </w:t>
      </w: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 xml:space="preserve">2. Sprawozdanie nie może przekraczać trzech stron formatu A4 i powinno zawierać maksymalnie dwa zdjęcia dokumentujące fakt objęcia przedsięwzięcia Honorowym Patronatem Małopolskiego Kuratora Oświaty. </w:t>
      </w: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3. W przypadku, gdy organizator przedsięwzięcia nie prześle sprawozdania w wyznaczonym terminie, bez podania istotnej przyczyny, jego kolejny wniosek o objęcie przedsięwzięcia Honorowym Patronatem może pozostać bez rozpoznania.</w:t>
      </w:r>
    </w:p>
    <w:p w:rsidR="00D34F30" w:rsidRPr="00D34F30" w:rsidRDefault="00D34F30" w:rsidP="00D34F30">
      <w:pPr>
        <w:spacing w:after="0"/>
        <w:jc w:val="both"/>
        <w:rPr>
          <w:rFonts w:ascii="Arial" w:hAnsi="Arial" w:cs="Arial"/>
        </w:rPr>
      </w:pP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</w:rPr>
      </w:pPr>
      <w:r w:rsidRPr="00D34F30">
        <w:rPr>
          <w:rFonts w:ascii="Arial" w:hAnsi="Arial" w:cs="Arial"/>
          <w:b/>
        </w:rPr>
        <w:t>§ 12.</w:t>
      </w:r>
      <w:r w:rsidRPr="00D34F30">
        <w:rPr>
          <w:rFonts w:ascii="Arial" w:hAnsi="Arial" w:cs="Arial"/>
        </w:rPr>
        <w:t xml:space="preserve"> 1. W szczególnie uzasadnionych przypadkach, zwłaszcza w wyniku ujawnienia okoliczności niezawartych we wniosku o objęcie przedsięwzięcia Honorowym Patronatem, a mających wpływ na objęcie przedsięwzięcia Honorowym Patronatem, Małopolski Kurator Oświaty może w każdym czasie cofnąć zgodę na objęcie przedsięwzięcia Honorowym Patronatem, o czym wnioskodawca jest informowany pisemnie. </w:t>
      </w:r>
    </w:p>
    <w:p w:rsidR="00D34F30" w:rsidRPr="00D34F30" w:rsidRDefault="00D34F30" w:rsidP="00D34F30">
      <w:pPr>
        <w:spacing w:after="0"/>
        <w:ind w:firstLine="708"/>
        <w:jc w:val="both"/>
        <w:rPr>
          <w:rFonts w:ascii="Arial" w:hAnsi="Arial" w:cs="Arial"/>
        </w:rPr>
      </w:pPr>
      <w:r w:rsidRPr="00D34F30">
        <w:rPr>
          <w:rFonts w:ascii="Arial" w:hAnsi="Arial" w:cs="Arial"/>
        </w:rPr>
        <w:t>2. Cofnięcie Honorowego Patronatu nakłada na organizatora obowiązek bezzwłocznego zaprzestania używania przyznanego wyróżnienia oraz zaprzestanie posługiwania się logo Kuratorium Oświaty w Krakowie oraz materiałami, na których zostało ono zamieszczone.</w:t>
      </w:r>
    </w:p>
    <w:p w:rsidR="008E28B5" w:rsidRPr="00D34F30" w:rsidRDefault="008E28B5">
      <w:pPr>
        <w:rPr>
          <w:rFonts w:ascii="Arial" w:hAnsi="Arial" w:cs="Arial"/>
        </w:rPr>
      </w:pPr>
    </w:p>
    <w:sectPr w:rsidR="008E28B5" w:rsidRPr="00D34F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018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5B8" w:rsidRDefault="00D34F3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15B8" w:rsidRDefault="00D34F3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335"/>
    <w:multiLevelType w:val="hybridMultilevel"/>
    <w:tmpl w:val="293895EC"/>
    <w:lvl w:ilvl="0" w:tplc="5E4E56D2">
      <w:start w:val="1"/>
      <w:numFmt w:val="decimal"/>
      <w:lvlText w:val="%1)"/>
      <w:lvlJc w:val="left"/>
      <w:pPr>
        <w:tabs>
          <w:tab w:val="num" w:pos="358"/>
        </w:tabs>
        <w:ind w:left="0" w:firstLine="0"/>
      </w:pPr>
      <w:rPr>
        <w:rFonts w:ascii="Times New Roman" w:eastAsiaTheme="minorHAnsi" w:hAnsi="Times New Roman" w:cs="Times New Roman" w:hint="default"/>
      </w:rPr>
    </w:lvl>
    <w:lvl w:ilvl="1" w:tplc="683C4D2A">
      <w:start w:val="1"/>
      <w:numFmt w:val="decimal"/>
      <w:lvlText w:val="%2)"/>
      <w:lvlJc w:val="left"/>
      <w:pPr>
        <w:ind w:left="3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30236736"/>
    <w:multiLevelType w:val="hybridMultilevel"/>
    <w:tmpl w:val="38625328"/>
    <w:lvl w:ilvl="0" w:tplc="AC363032">
      <w:start w:val="2"/>
      <w:numFmt w:val="decimal"/>
      <w:suff w:val="nothing"/>
      <w:lvlText w:val="%1."/>
      <w:lvlJc w:val="left"/>
      <w:pPr>
        <w:ind w:left="0" w:firstLine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AB4DF1"/>
    <w:multiLevelType w:val="hybridMultilevel"/>
    <w:tmpl w:val="4A7041AA"/>
    <w:lvl w:ilvl="0" w:tplc="7ED05A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CE14F5"/>
    <w:multiLevelType w:val="hybridMultilevel"/>
    <w:tmpl w:val="736681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BE639D"/>
    <w:multiLevelType w:val="hybridMultilevel"/>
    <w:tmpl w:val="8C74C87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776C06"/>
    <w:multiLevelType w:val="hybridMultilevel"/>
    <w:tmpl w:val="3926CD84"/>
    <w:lvl w:ilvl="0" w:tplc="D57ED3F6">
      <w:start w:val="2"/>
      <w:numFmt w:val="decimal"/>
      <w:suff w:val="nothing"/>
      <w:lvlText w:val="%1."/>
      <w:lvlJc w:val="left"/>
      <w:pPr>
        <w:ind w:left="0" w:firstLine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050910"/>
    <w:multiLevelType w:val="hybridMultilevel"/>
    <w:tmpl w:val="7356040A"/>
    <w:lvl w:ilvl="0" w:tplc="3C40BF9A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6ADCEA36">
      <w:start w:val="1"/>
      <w:numFmt w:val="lowerLetter"/>
      <w:lvlText w:val="%2)"/>
      <w:lvlJc w:val="left"/>
      <w:pPr>
        <w:ind w:left="2148" w:hanging="360"/>
      </w:pPr>
      <w:rPr>
        <w:rFonts w:ascii="Times New Roman" w:eastAsiaTheme="minorHAnsi" w:hAnsi="Times New Roman" w:cs="Times New Roman"/>
      </w:rPr>
    </w:lvl>
    <w:lvl w:ilvl="2" w:tplc="32462C46">
      <w:start w:val="1"/>
      <w:numFmt w:val="decimal"/>
      <w:lvlText w:val="%3."/>
      <w:lvlJc w:val="left"/>
      <w:pPr>
        <w:ind w:left="3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6D71F77"/>
    <w:multiLevelType w:val="hybridMultilevel"/>
    <w:tmpl w:val="31ACDB44"/>
    <w:lvl w:ilvl="0" w:tplc="F11E9DDA">
      <w:start w:val="2"/>
      <w:numFmt w:val="decimal"/>
      <w:suff w:val="nothing"/>
      <w:lvlText w:val="%1."/>
      <w:lvlJc w:val="left"/>
      <w:pPr>
        <w:ind w:left="0" w:firstLine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C57484"/>
    <w:multiLevelType w:val="hybridMultilevel"/>
    <w:tmpl w:val="0CDEDAE4"/>
    <w:lvl w:ilvl="0" w:tplc="F51CE60E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6ADCEA36">
      <w:start w:val="1"/>
      <w:numFmt w:val="lowerLetter"/>
      <w:lvlText w:val="%2)"/>
      <w:lvlJc w:val="left"/>
      <w:pPr>
        <w:ind w:left="2148" w:hanging="360"/>
      </w:pPr>
      <w:rPr>
        <w:rFonts w:ascii="Times New Roman" w:eastAsiaTheme="minorHAnsi" w:hAnsi="Times New Roman" w:cs="Times New Roman"/>
      </w:rPr>
    </w:lvl>
    <w:lvl w:ilvl="2" w:tplc="32462C46">
      <w:start w:val="1"/>
      <w:numFmt w:val="decimal"/>
      <w:lvlText w:val="%3."/>
      <w:lvlJc w:val="left"/>
      <w:pPr>
        <w:ind w:left="3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126907"/>
    <w:multiLevelType w:val="hybridMultilevel"/>
    <w:tmpl w:val="2CC4B532"/>
    <w:lvl w:ilvl="0" w:tplc="38B86CEC">
      <w:start w:val="2"/>
      <w:numFmt w:val="decimal"/>
      <w:suff w:val="nothing"/>
      <w:lvlText w:val="%1."/>
      <w:lvlJc w:val="left"/>
      <w:pPr>
        <w:ind w:left="0" w:firstLine="709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30"/>
    <w:rsid w:val="008E28B5"/>
    <w:rsid w:val="00D3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5350"/>
  <w15:chartTrackingRefBased/>
  <w15:docId w15:val="{7850083B-4E5B-4E23-8072-1BF93A6D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F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F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F30"/>
    <w:rPr>
      <w:color w:val="0563C1" w:themeColor="hyperlink"/>
      <w:u w:val="single"/>
    </w:rPr>
  </w:style>
  <w:style w:type="paragraph" w:customStyle="1" w:styleId="Default">
    <w:name w:val="Default"/>
    <w:rsid w:val="00D34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kuratori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1</cp:revision>
  <dcterms:created xsi:type="dcterms:W3CDTF">2024-06-05T08:39:00Z</dcterms:created>
  <dcterms:modified xsi:type="dcterms:W3CDTF">2024-06-05T08:41:00Z</dcterms:modified>
</cp:coreProperties>
</file>