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16" w:rsidRPr="00C96059" w:rsidRDefault="00D22F16" w:rsidP="007C7F42">
      <w:pPr>
        <w:spacing w:line="360" w:lineRule="auto"/>
        <w:jc w:val="right"/>
      </w:pPr>
      <w:bookmarkStart w:id="0" w:name="_GoBack"/>
      <w:bookmarkEnd w:id="0"/>
    </w:p>
    <w:p w:rsidR="00431606" w:rsidRPr="00C96059" w:rsidRDefault="00431606" w:rsidP="007C7F42">
      <w:pPr>
        <w:spacing w:line="360" w:lineRule="auto"/>
        <w:jc w:val="right"/>
      </w:pPr>
    </w:p>
    <w:p w:rsidR="00431606" w:rsidRPr="00C96059" w:rsidRDefault="00431606" w:rsidP="007C7F42">
      <w:pPr>
        <w:spacing w:line="360" w:lineRule="auto"/>
        <w:jc w:val="right"/>
      </w:pPr>
    </w:p>
    <w:p w:rsidR="00431606" w:rsidRPr="00C96059" w:rsidRDefault="00431606" w:rsidP="007C7F42">
      <w:pPr>
        <w:spacing w:line="360" w:lineRule="auto"/>
        <w:ind w:left="284" w:right="425"/>
        <w:jc w:val="center"/>
        <w:rPr>
          <w:b/>
          <w:i/>
        </w:rPr>
      </w:pPr>
      <w:r w:rsidRPr="00C96059">
        <w:rPr>
          <w:b/>
        </w:rPr>
        <w:t>Informacja</w:t>
      </w:r>
      <w:r w:rsidR="007C7F42">
        <w:rPr>
          <w:b/>
        </w:rPr>
        <w:t xml:space="preserve"> </w:t>
      </w:r>
      <w:r w:rsidRPr="00C96059">
        <w:rPr>
          <w:b/>
        </w:rPr>
        <w:t>o</w:t>
      </w:r>
      <w:r w:rsidR="007C7F42">
        <w:rPr>
          <w:b/>
        </w:rPr>
        <w:t xml:space="preserve"> </w:t>
      </w:r>
      <w:r w:rsidRPr="00C96059">
        <w:rPr>
          <w:b/>
        </w:rPr>
        <w:t>konkursie</w:t>
      </w:r>
      <w:r w:rsidR="007C7F42">
        <w:rPr>
          <w:b/>
        </w:rPr>
        <w:t xml:space="preserve"> </w:t>
      </w:r>
      <w:r w:rsidRPr="00C96059">
        <w:rPr>
          <w:b/>
        </w:rPr>
        <w:t>informatyczno-historycznym</w:t>
      </w:r>
      <w:r w:rsidR="007C7F42">
        <w:rPr>
          <w:b/>
        </w:rPr>
        <w:t xml:space="preserve"> </w:t>
      </w:r>
      <w:r w:rsidRPr="00C96059">
        <w:rPr>
          <w:b/>
        </w:rPr>
        <w:t>,,Różne</w:t>
      </w:r>
      <w:r w:rsidR="007C7F42">
        <w:rPr>
          <w:b/>
        </w:rPr>
        <w:t xml:space="preserve"> </w:t>
      </w:r>
      <w:r w:rsidRPr="00C96059">
        <w:rPr>
          <w:b/>
        </w:rPr>
        <w:t>oblicza</w:t>
      </w:r>
      <w:r w:rsidR="007C7F42">
        <w:rPr>
          <w:b/>
        </w:rPr>
        <w:t xml:space="preserve"> </w:t>
      </w:r>
      <w:r w:rsidRPr="00C96059">
        <w:rPr>
          <w:b/>
        </w:rPr>
        <w:t>Krakowa”</w:t>
      </w:r>
    </w:p>
    <w:p w:rsidR="007C7F42" w:rsidRDefault="007C7F42" w:rsidP="007C7F42">
      <w:pPr>
        <w:spacing w:line="360" w:lineRule="auto"/>
        <w:jc w:val="both"/>
        <w:textAlignment w:val="baseline"/>
        <w:rPr>
          <w:b/>
        </w:rPr>
      </w:pPr>
    </w:p>
    <w:p w:rsidR="007C7F42" w:rsidRDefault="00431606" w:rsidP="007C7F42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C96059">
        <w:rPr>
          <w:color w:val="000000"/>
        </w:rPr>
        <w:t>Pierwsza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edycja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konkursu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,,</w:t>
      </w:r>
      <w:r w:rsidRPr="00C96059">
        <w:rPr>
          <w:b/>
          <w:color w:val="000000"/>
        </w:rPr>
        <w:t>Różne</w:t>
      </w:r>
      <w:r w:rsidR="007C7F42">
        <w:rPr>
          <w:b/>
          <w:color w:val="000000"/>
        </w:rPr>
        <w:t xml:space="preserve"> </w:t>
      </w:r>
      <w:r w:rsidRPr="00C96059">
        <w:rPr>
          <w:b/>
          <w:color w:val="000000"/>
        </w:rPr>
        <w:t>oblicza</w:t>
      </w:r>
      <w:r w:rsidR="007C7F42">
        <w:rPr>
          <w:b/>
          <w:color w:val="000000"/>
        </w:rPr>
        <w:t xml:space="preserve"> </w:t>
      </w:r>
      <w:r w:rsidRPr="00C96059">
        <w:rPr>
          <w:b/>
          <w:color w:val="000000"/>
        </w:rPr>
        <w:t>Krakowa</w:t>
      </w:r>
      <w:r w:rsidRPr="00C96059">
        <w:rPr>
          <w:color w:val="000000"/>
        </w:rPr>
        <w:t>”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odbyła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się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roku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szkolnym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2007/2008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towarzyszyła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obchodom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750-lecia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lokacji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miasta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Krakowa.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Była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to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wyjątkowa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okazja,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żeby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zainteresować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gimnazjalistów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Krakowa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powiatu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krakowskiego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historią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kulturą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stolicy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Małopolski,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wykorzystując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jednocześnie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atrakcyjne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dla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młodzieży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nowoczesne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techniki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multimedialne.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Konkurs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spotkał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się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dużym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zainteresowaniem,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dlatego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organizatorzy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zdecydowali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się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na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jego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kontynuację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kolejnych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latach.</w:t>
      </w:r>
    </w:p>
    <w:p w:rsidR="00853FEC" w:rsidRPr="00C96059" w:rsidRDefault="00431606" w:rsidP="007C7F42">
      <w:pPr>
        <w:spacing w:line="360" w:lineRule="auto"/>
        <w:ind w:firstLine="708"/>
        <w:jc w:val="both"/>
        <w:textAlignment w:val="baseline"/>
        <w:rPr>
          <w:color w:val="191919"/>
        </w:rPr>
      </w:pPr>
      <w:r w:rsidRPr="00C96059">
        <w:t>Projekt</w:t>
      </w:r>
      <w:r w:rsidR="007C7F42">
        <w:t xml:space="preserve"> </w:t>
      </w:r>
      <w:r w:rsidRPr="00C96059">
        <w:t>został</w:t>
      </w:r>
      <w:r w:rsidR="007C7F42">
        <w:t xml:space="preserve"> </w:t>
      </w:r>
      <w:r w:rsidRPr="00C96059">
        <w:t>wyróżniony</w:t>
      </w:r>
      <w:r w:rsidR="007C7F42">
        <w:t xml:space="preserve"> </w:t>
      </w:r>
      <w:r w:rsidRPr="00C96059">
        <w:t>przez</w:t>
      </w:r>
      <w:r w:rsidR="007C7F42">
        <w:t xml:space="preserve"> </w:t>
      </w:r>
      <w:r w:rsidRPr="00C96059">
        <w:t>Prezydenta</w:t>
      </w:r>
      <w:r w:rsidR="007C7F42">
        <w:t xml:space="preserve"> </w:t>
      </w:r>
      <w:r w:rsidRPr="00C96059">
        <w:t>Miasta</w:t>
      </w:r>
      <w:r w:rsidR="007C7F42">
        <w:t xml:space="preserve"> </w:t>
      </w:r>
      <w:r w:rsidRPr="00C96059">
        <w:t>Krakowa.</w:t>
      </w:r>
      <w:r w:rsidR="007C7F42">
        <w:t xml:space="preserve"> </w:t>
      </w:r>
      <w:r w:rsidRPr="00C96059">
        <w:t>Oceniły</w:t>
      </w:r>
      <w:r w:rsidR="007C7F42">
        <w:t xml:space="preserve"> </w:t>
      </w:r>
      <w:r w:rsidRPr="00C96059">
        <w:t>go</w:t>
      </w:r>
      <w:r w:rsidR="007C7F42">
        <w:t xml:space="preserve"> </w:t>
      </w:r>
      <w:r w:rsidRPr="00C96059">
        <w:t>pozytywnie</w:t>
      </w:r>
      <w:r w:rsidR="007C7F42">
        <w:t xml:space="preserve"> </w:t>
      </w:r>
      <w:r w:rsidRPr="00C96059">
        <w:t>władze</w:t>
      </w:r>
      <w:r w:rsidR="007C7F42">
        <w:t xml:space="preserve"> </w:t>
      </w:r>
      <w:r w:rsidRPr="00C96059">
        <w:t>samorządowe</w:t>
      </w:r>
      <w:r w:rsidR="007C7F42">
        <w:t xml:space="preserve"> </w:t>
      </w:r>
      <w:r w:rsidRPr="00C96059">
        <w:t>i</w:t>
      </w:r>
      <w:r w:rsidR="007C7F42">
        <w:t xml:space="preserve"> </w:t>
      </w:r>
      <w:r w:rsidRPr="00C96059">
        <w:t>o</w:t>
      </w:r>
      <w:r w:rsidR="00853FEC" w:rsidRPr="00C96059">
        <w:t>światowe.</w:t>
      </w:r>
      <w:r w:rsidR="007C7F42">
        <w:t xml:space="preserve"> </w:t>
      </w:r>
      <w:r w:rsidR="00853FEC" w:rsidRPr="00C96059">
        <w:t>Z</w:t>
      </w:r>
      <w:r w:rsidR="00853FEC" w:rsidRPr="00C96059">
        <w:rPr>
          <w:color w:val="191919"/>
        </w:rPr>
        <w:t>ostał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wpisany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do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wykazu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konkursów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uwzględnianych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w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postępowaniu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rekrutacyjnym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do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szkół</w:t>
      </w:r>
      <w:r w:rsidR="007C7F42">
        <w:rPr>
          <w:color w:val="191919"/>
        </w:rPr>
        <w:t xml:space="preserve"> </w:t>
      </w:r>
      <w:r w:rsidR="00853FEC" w:rsidRPr="00C96059">
        <w:rPr>
          <w:color w:val="191919"/>
        </w:rPr>
        <w:t>ponadpodstawowych.</w:t>
      </w:r>
    </w:p>
    <w:p w:rsidR="00485EC9" w:rsidRPr="00C96059" w:rsidRDefault="00431606" w:rsidP="007C7F42">
      <w:pPr>
        <w:spacing w:line="360" w:lineRule="auto"/>
        <w:ind w:firstLine="708"/>
        <w:jc w:val="both"/>
        <w:rPr>
          <w:b/>
          <w:i/>
        </w:rPr>
      </w:pPr>
      <w:r w:rsidRPr="00C96059">
        <w:t>Kolejne</w:t>
      </w:r>
      <w:r w:rsidR="007C7F42">
        <w:t xml:space="preserve"> </w:t>
      </w:r>
      <w:r w:rsidRPr="00C96059">
        <w:t>edycje</w:t>
      </w:r>
      <w:r w:rsidR="007C7F42">
        <w:t xml:space="preserve"> </w:t>
      </w:r>
      <w:r w:rsidRPr="00C96059">
        <w:t>odbywały</w:t>
      </w:r>
      <w:r w:rsidR="007C7F42">
        <w:t xml:space="preserve"> </w:t>
      </w:r>
      <w:r w:rsidRPr="00C96059">
        <w:t>się</w:t>
      </w:r>
      <w:r w:rsidR="007C7F42">
        <w:t xml:space="preserve"> </w:t>
      </w:r>
      <w:r w:rsidRPr="00C96059">
        <w:t>pod</w:t>
      </w:r>
      <w:r w:rsidR="007C7F42">
        <w:t xml:space="preserve"> </w:t>
      </w:r>
      <w:r w:rsidRPr="00C96059">
        <w:t>hasłami:</w:t>
      </w:r>
      <w:r w:rsidR="007C7F42">
        <w:t xml:space="preserve"> </w:t>
      </w:r>
      <w:r w:rsidRPr="00C96059">
        <w:rPr>
          <w:i/>
        </w:rPr>
        <w:t>60-lecie</w:t>
      </w:r>
      <w:r w:rsidR="007C7F42">
        <w:rPr>
          <w:i/>
        </w:rPr>
        <w:t xml:space="preserve"> </w:t>
      </w:r>
      <w:r w:rsidRPr="00C96059">
        <w:rPr>
          <w:i/>
        </w:rPr>
        <w:t>Nowej</w:t>
      </w:r>
      <w:r w:rsidR="007C7F42">
        <w:rPr>
          <w:i/>
        </w:rPr>
        <w:t xml:space="preserve"> </w:t>
      </w:r>
      <w:r w:rsidRPr="00C96059">
        <w:rPr>
          <w:i/>
        </w:rPr>
        <w:t>Huty</w:t>
      </w:r>
      <w:r w:rsidR="007C7F42">
        <w:rPr>
          <w:i/>
        </w:rPr>
        <w:t xml:space="preserve"> </w:t>
      </w:r>
      <w:r w:rsidRPr="00C96059">
        <w:rPr>
          <w:i/>
        </w:rPr>
        <w:t>(2008/2009),</w:t>
      </w:r>
      <w:r w:rsidR="007C7F42">
        <w:rPr>
          <w:i/>
        </w:rPr>
        <w:t xml:space="preserve"> </w:t>
      </w:r>
      <w:r w:rsidRPr="00C96059">
        <w:rPr>
          <w:i/>
        </w:rPr>
        <w:t>Krakowskie</w:t>
      </w:r>
      <w:r w:rsidR="007C7F42">
        <w:rPr>
          <w:i/>
        </w:rPr>
        <w:t xml:space="preserve"> </w:t>
      </w:r>
      <w:r w:rsidRPr="00C96059">
        <w:rPr>
          <w:i/>
        </w:rPr>
        <w:t>zwyczaje</w:t>
      </w:r>
      <w:r w:rsidR="007C7F42">
        <w:rPr>
          <w:i/>
        </w:rPr>
        <w:t xml:space="preserve"> </w:t>
      </w:r>
      <w:r w:rsidRPr="00C96059">
        <w:rPr>
          <w:i/>
        </w:rPr>
        <w:t>i</w:t>
      </w:r>
      <w:r w:rsidR="007C7F42">
        <w:rPr>
          <w:i/>
        </w:rPr>
        <w:t xml:space="preserve"> </w:t>
      </w:r>
      <w:r w:rsidRPr="00C96059">
        <w:rPr>
          <w:i/>
        </w:rPr>
        <w:t>obrzędy</w:t>
      </w:r>
      <w:r w:rsidR="007C7F42">
        <w:rPr>
          <w:i/>
        </w:rPr>
        <w:t xml:space="preserve"> </w:t>
      </w:r>
      <w:r w:rsidRPr="00C96059">
        <w:rPr>
          <w:i/>
        </w:rPr>
        <w:t>(2009/2010),</w:t>
      </w:r>
      <w:r w:rsidR="007C7F42">
        <w:rPr>
          <w:i/>
        </w:rPr>
        <w:t xml:space="preserve"> </w:t>
      </w:r>
      <w:r w:rsidRPr="00C96059">
        <w:rPr>
          <w:i/>
        </w:rPr>
        <w:t>W</w:t>
      </w:r>
      <w:r w:rsidR="007C7F42">
        <w:rPr>
          <w:i/>
        </w:rPr>
        <w:t xml:space="preserve"> </w:t>
      </w:r>
      <w:r w:rsidRPr="00C96059">
        <w:rPr>
          <w:i/>
        </w:rPr>
        <w:t>cieniu</w:t>
      </w:r>
      <w:r w:rsidR="007C7F42">
        <w:rPr>
          <w:i/>
        </w:rPr>
        <w:t xml:space="preserve"> </w:t>
      </w:r>
      <w:r w:rsidRPr="00C96059">
        <w:rPr>
          <w:i/>
        </w:rPr>
        <w:t>krakowskich</w:t>
      </w:r>
      <w:r w:rsidR="007C7F42">
        <w:rPr>
          <w:i/>
        </w:rPr>
        <w:t xml:space="preserve"> </w:t>
      </w:r>
      <w:r w:rsidRPr="00C96059">
        <w:rPr>
          <w:i/>
        </w:rPr>
        <w:t>klasztorów</w:t>
      </w:r>
      <w:r w:rsidR="007C7F42">
        <w:rPr>
          <w:i/>
        </w:rPr>
        <w:t xml:space="preserve"> </w:t>
      </w:r>
      <w:r w:rsidRPr="00C96059">
        <w:rPr>
          <w:i/>
        </w:rPr>
        <w:t>(2010/2011),</w:t>
      </w:r>
      <w:r w:rsidR="007C7F42">
        <w:rPr>
          <w:i/>
        </w:rPr>
        <w:t xml:space="preserve"> </w:t>
      </w:r>
      <w:r w:rsidRPr="00C96059">
        <w:rPr>
          <w:i/>
        </w:rPr>
        <w:t>By</w:t>
      </w:r>
      <w:r w:rsidR="007C7F42">
        <w:rPr>
          <w:i/>
        </w:rPr>
        <w:t xml:space="preserve"> </w:t>
      </w:r>
      <w:r w:rsidRPr="00C96059">
        <w:rPr>
          <w:i/>
        </w:rPr>
        <w:t>łączyć</w:t>
      </w:r>
      <w:r w:rsidR="007C7F42">
        <w:rPr>
          <w:i/>
        </w:rPr>
        <w:t xml:space="preserve"> </w:t>
      </w:r>
      <w:r w:rsidRPr="00C96059">
        <w:rPr>
          <w:i/>
        </w:rPr>
        <w:t>w</w:t>
      </w:r>
      <w:r w:rsidR="007C7F42">
        <w:rPr>
          <w:i/>
        </w:rPr>
        <w:t xml:space="preserve"> </w:t>
      </w:r>
      <w:r w:rsidRPr="00C96059">
        <w:rPr>
          <w:i/>
        </w:rPr>
        <w:t>jedno</w:t>
      </w:r>
      <w:r w:rsidR="007C7F42">
        <w:rPr>
          <w:i/>
        </w:rPr>
        <w:t xml:space="preserve"> </w:t>
      </w:r>
      <w:r w:rsidRPr="00C96059">
        <w:rPr>
          <w:i/>
        </w:rPr>
        <w:t>przymioty</w:t>
      </w:r>
      <w:r w:rsidR="007C7F42">
        <w:rPr>
          <w:i/>
        </w:rPr>
        <w:t xml:space="preserve"> </w:t>
      </w:r>
      <w:r w:rsidRPr="00C96059">
        <w:rPr>
          <w:i/>
        </w:rPr>
        <w:t>ciała,</w:t>
      </w:r>
      <w:r w:rsidR="007C7F42">
        <w:rPr>
          <w:i/>
        </w:rPr>
        <w:t xml:space="preserve"> </w:t>
      </w:r>
      <w:r w:rsidRPr="00C96059">
        <w:rPr>
          <w:i/>
        </w:rPr>
        <w:t>woli</w:t>
      </w:r>
      <w:r w:rsidR="007C7F42">
        <w:rPr>
          <w:i/>
        </w:rPr>
        <w:t xml:space="preserve"> </w:t>
      </w:r>
      <w:r w:rsidRPr="00C96059">
        <w:rPr>
          <w:i/>
        </w:rPr>
        <w:t>i</w:t>
      </w:r>
      <w:r w:rsidR="007C7F42">
        <w:rPr>
          <w:i/>
        </w:rPr>
        <w:t xml:space="preserve"> </w:t>
      </w:r>
      <w:r w:rsidRPr="00C96059">
        <w:rPr>
          <w:i/>
        </w:rPr>
        <w:t>ducha</w:t>
      </w:r>
      <w:r w:rsidR="007C7F42">
        <w:rPr>
          <w:i/>
        </w:rPr>
        <w:t xml:space="preserve"> </w:t>
      </w:r>
      <w:r w:rsidRPr="00C96059">
        <w:rPr>
          <w:i/>
        </w:rPr>
        <w:t>–</w:t>
      </w:r>
      <w:r w:rsidR="007C7F42">
        <w:rPr>
          <w:i/>
        </w:rPr>
        <w:t xml:space="preserve"> </w:t>
      </w:r>
      <w:r w:rsidRPr="00C96059">
        <w:rPr>
          <w:i/>
        </w:rPr>
        <w:t>sportowe</w:t>
      </w:r>
      <w:r w:rsidR="007C7F42">
        <w:rPr>
          <w:i/>
        </w:rPr>
        <w:t xml:space="preserve"> </w:t>
      </w:r>
      <w:r w:rsidRPr="00C96059">
        <w:rPr>
          <w:i/>
        </w:rPr>
        <w:t>oblicze</w:t>
      </w:r>
      <w:r w:rsidR="007C7F42">
        <w:rPr>
          <w:i/>
        </w:rPr>
        <w:t xml:space="preserve"> </w:t>
      </w:r>
      <w:r w:rsidRPr="00C96059">
        <w:rPr>
          <w:i/>
        </w:rPr>
        <w:t>Krakowa</w:t>
      </w:r>
      <w:r w:rsidR="007C7F42">
        <w:rPr>
          <w:i/>
        </w:rPr>
        <w:t xml:space="preserve"> </w:t>
      </w:r>
      <w:r w:rsidRPr="00C96059">
        <w:rPr>
          <w:i/>
        </w:rPr>
        <w:t>na</w:t>
      </w:r>
      <w:r w:rsidR="007C7F42">
        <w:rPr>
          <w:i/>
        </w:rPr>
        <w:t xml:space="preserve"> </w:t>
      </w:r>
      <w:r w:rsidRPr="00C96059">
        <w:rPr>
          <w:i/>
        </w:rPr>
        <w:t>przestrzeni</w:t>
      </w:r>
      <w:r w:rsidR="007C7F42">
        <w:rPr>
          <w:i/>
        </w:rPr>
        <w:t xml:space="preserve"> </w:t>
      </w:r>
      <w:r w:rsidRPr="00C96059">
        <w:rPr>
          <w:i/>
        </w:rPr>
        <w:t>dziejów(2011/2012),</w:t>
      </w:r>
      <w:r w:rsidR="007C7F42">
        <w:rPr>
          <w:i/>
        </w:rPr>
        <w:t xml:space="preserve"> </w:t>
      </w:r>
      <w:r w:rsidRPr="00C96059">
        <w:rPr>
          <w:i/>
        </w:rPr>
        <w:t>Krakowskie</w:t>
      </w:r>
      <w:r w:rsidR="007C7F42">
        <w:rPr>
          <w:i/>
        </w:rPr>
        <w:t xml:space="preserve"> </w:t>
      </w:r>
      <w:r w:rsidRPr="00C96059">
        <w:rPr>
          <w:i/>
        </w:rPr>
        <w:t>dworki</w:t>
      </w:r>
      <w:r w:rsidR="007C7F42">
        <w:rPr>
          <w:i/>
        </w:rPr>
        <w:t xml:space="preserve"> </w:t>
      </w:r>
      <w:r w:rsidRPr="00C96059">
        <w:rPr>
          <w:i/>
        </w:rPr>
        <w:t>–</w:t>
      </w:r>
      <w:r w:rsidR="007C7F42">
        <w:rPr>
          <w:i/>
        </w:rPr>
        <w:t xml:space="preserve"> </w:t>
      </w:r>
      <w:r w:rsidRPr="00C96059">
        <w:rPr>
          <w:i/>
        </w:rPr>
        <w:t>ich</w:t>
      </w:r>
      <w:r w:rsidR="007C7F42">
        <w:rPr>
          <w:i/>
        </w:rPr>
        <w:t xml:space="preserve"> </w:t>
      </w:r>
      <w:r w:rsidRPr="00C96059">
        <w:rPr>
          <w:i/>
        </w:rPr>
        <w:t>historia</w:t>
      </w:r>
      <w:r w:rsidR="007C7F42">
        <w:rPr>
          <w:i/>
        </w:rPr>
        <w:t xml:space="preserve"> </w:t>
      </w:r>
      <w:r w:rsidRPr="00C96059">
        <w:rPr>
          <w:i/>
        </w:rPr>
        <w:t>i</w:t>
      </w:r>
      <w:r w:rsidR="007C7F42">
        <w:rPr>
          <w:i/>
        </w:rPr>
        <w:t xml:space="preserve"> </w:t>
      </w:r>
      <w:r w:rsidRPr="00C96059">
        <w:rPr>
          <w:i/>
        </w:rPr>
        <w:t>dzień</w:t>
      </w:r>
      <w:r w:rsidR="007C7F42">
        <w:rPr>
          <w:i/>
        </w:rPr>
        <w:t xml:space="preserve"> </w:t>
      </w:r>
      <w:r w:rsidRPr="00C96059">
        <w:rPr>
          <w:i/>
        </w:rPr>
        <w:t>dzisiejszy</w:t>
      </w:r>
      <w:r w:rsidR="007C7F42">
        <w:rPr>
          <w:i/>
        </w:rPr>
        <w:t xml:space="preserve"> </w:t>
      </w:r>
      <w:r w:rsidRPr="00C96059">
        <w:rPr>
          <w:i/>
        </w:rPr>
        <w:t>(2012/</w:t>
      </w:r>
      <w:r w:rsidR="00C96059" w:rsidRPr="00C96059">
        <w:rPr>
          <w:i/>
        </w:rPr>
        <w:t>20</w:t>
      </w:r>
      <w:r w:rsidRPr="00C96059">
        <w:rPr>
          <w:i/>
        </w:rPr>
        <w:t>13),</w:t>
      </w:r>
      <w:r w:rsidR="007C7F42">
        <w:rPr>
          <w:i/>
        </w:rPr>
        <w:t xml:space="preserve"> </w:t>
      </w:r>
      <w:r w:rsidRPr="00C96059">
        <w:rPr>
          <w:i/>
        </w:rPr>
        <w:t>Nowa</w:t>
      </w:r>
      <w:r w:rsidR="007C7F42">
        <w:rPr>
          <w:i/>
        </w:rPr>
        <w:t xml:space="preserve"> </w:t>
      </w:r>
      <w:r w:rsidRPr="00C96059">
        <w:rPr>
          <w:i/>
        </w:rPr>
        <w:t>Huta</w:t>
      </w:r>
      <w:r w:rsidR="007C7F42">
        <w:rPr>
          <w:i/>
        </w:rPr>
        <w:t xml:space="preserve"> </w:t>
      </w:r>
      <w:r w:rsidRPr="00C96059">
        <w:rPr>
          <w:i/>
        </w:rPr>
        <w:t>–</w:t>
      </w:r>
      <w:r w:rsidR="007C7F42">
        <w:rPr>
          <w:i/>
        </w:rPr>
        <w:t xml:space="preserve"> </w:t>
      </w:r>
      <w:r w:rsidRPr="00C96059">
        <w:rPr>
          <w:i/>
        </w:rPr>
        <w:t>dziedzictwo</w:t>
      </w:r>
      <w:r w:rsidR="007C7F42">
        <w:rPr>
          <w:i/>
        </w:rPr>
        <w:t xml:space="preserve"> </w:t>
      </w:r>
      <w:r w:rsidRPr="00C96059">
        <w:rPr>
          <w:i/>
        </w:rPr>
        <w:t>kulturowe</w:t>
      </w:r>
      <w:r w:rsidR="007C7F42">
        <w:rPr>
          <w:i/>
        </w:rPr>
        <w:t xml:space="preserve"> </w:t>
      </w:r>
      <w:r w:rsidRPr="00C96059">
        <w:rPr>
          <w:i/>
        </w:rPr>
        <w:t>(2013/</w:t>
      </w:r>
      <w:r w:rsidR="00C96059" w:rsidRPr="00C96059">
        <w:rPr>
          <w:i/>
        </w:rPr>
        <w:t>20</w:t>
      </w:r>
      <w:r w:rsidRPr="00C96059">
        <w:rPr>
          <w:i/>
        </w:rPr>
        <w:t>14),</w:t>
      </w:r>
      <w:r w:rsidR="007C7F42">
        <w:rPr>
          <w:i/>
        </w:rPr>
        <w:t xml:space="preserve"> </w:t>
      </w:r>
      <w:r w:rsidRPr="00C96059">
        <w:rPr>
          <w:i/>
        </w:rPr>
        <w:t>Mój</w:t>
      </w:r>
      <w:r w:rsidR="007C7F42">
        <w:rPr>
          <w:i/>
        </w:rPr>
        <w:t xml:space="preserve"> </w:t>
      </w:r>
      <w:r w:rsidRPr="00C96059">
        <w:rPr>
          <w:i/>
        </w:rPr>
        <w:t>magiczny</w:t>
      </w:r>
      <w:r w:rsidR="007C7F42">
        <w:rPr>
          <w:i/>
        </w:rPr>
        <w:t xml:space="preserve"> </w:t>
      </w:r>
      <w:r w:rsidRPr="00C96059">
        <w:rPr>
          <w:i/>
        </w:rPr>
        <w:t>Kraków</w:t>
      </w:r>
      <w:r w:rsidR="007C7F42">
        <w:rPr>
          <w:i/>
        </w:rPr>
        <w:t xml:space="preserve"> </w:t>
      </w:r>
      <w:r w:rsidR="00C96059" w:rsidRPr="00C96059">
        <w:rPr>
          <w:i/>
        </w:rPr>
        <w:t>–</w:t>
      </w:r>
      <w:r w:rsidR="007C7F42">
        <w:rPr>
          <w:i/>
        </w:rPr>
        <w:t xml:space="preserve"> </w:t>
      </w:r>
      <w:r w:rsidRPr="00C96059">
        <w:rPr>
          <w:i/>
        </w:rPr>
        <w:t>subiektywny</w:t>
      </w:r>
      <w:r w:rsidR="007C7F42">
        <w:rPr>
          <w:i/>
        </w:rPr>
        <w:t xml:space="preserve"> </w:t>
      </w:r>
      <w:r w:rsidRPr="00C96059">
        <w:rPr>
          <w:i/>
        </w:rPr>
        <w:t>spacer</w:t>
      </w:r>
      <w:r w:rsidR="007C7F42">
        <w:rPr>
          <w:i/>
        </w:rPr>
        <w:t xml:space="preserve"> </w:t>
      </w:r>
      <w:r w:rsidRPr="00C96059">
        <w:rPr>
          <w:i/>
        </w:rPr>
        <w:t>po</w:t>
      </w:r>
      <w:r w:rsidR="007C7F42">
        <w:rPr>
          <w:i/>
        </w:rPr>
        <w:t xml:space="preserve"> </w:t>
      </w:r>
      <w:r w:rsidRPr="00C96059">
        <w:rPr>
          <w:i/>
        </w:rPr>
        <w:t>mieście</w:t>
      </w:r>
      <w:r w:rsidR="007C7F42">
        <w:rPr>
          <w:i/>
        </w:rPr>
        <w:t xml:space="preserve"> </w:t>
      </w:r>
      <w:r w:rsidRPr="00C96059">
        <w:rPr>
          <w:i/>
        </w:rPr>
        <w:t>(2014/2015),</w:t>
      </w:r>
      <w:r w:rsidR="007C7F42">
        <w:rPr>
          <w:i/>
        </w:rPr>
        <w:t xml:space="preserve"> </w:t>
      </w:r>
      <w:r w:rsidRPr="00C96059">
        <w:rPr>
          <w:i/>
        </w:rPr>
        <w:t>Historia</w:t>
      </w:r>
      <w:r w:rsidR="007C7F42">
        <w:rPr>
          <w:i/>
        </w:rPr>
        <w:t xml:space="preserve"> </w:t>
      </w:r>
      <w:r w:rsidRPr="00C96059">
        <w:rPr>
          <w:i/>
        </w:rPr>
        <w:t>w</w:t>
      </w:r>
      <w:r w:rsidR="007C7F42">
        <w:rPr>
          <w:i/>
        </w:rPr>
        <w:t xml:space="preserve"> </w:t>
      </w:r>
      <w:r w:rsidRPr="00C96059">
        <w:rPr>
          <w:i/>
        </w:rPr>
        <w:t>murach</w:t>
      </w:r>
      <w:r w:rsidR="007C7F42">
        <w:rPr>
          <w:i/>
        </w:rPr>
        <w:t xml:space="preserve"> </w:t>
      </w:r>
      <w:r w:rsidRPr="00C96059">
        <w:rPr>
          <w:i/>
        </w:rPr>
        <w:t>zaklęta</w:t>
      </w:r>
      <w:r w:rsidR="007C7F42">
        <w:rPr>
          <w:i/>
        </w:rPr>
        <w:t xml:space="preserve"> </w:t>
      </w:r>
      <w:r w:rsidRPr="00C96059">
        <w:rPr>
          <w:i/>
        </w:rPr>
        <w:t>–</w:t>
      </w:r>
      <w:r w:rsidR="007C7F42">
        <w:rPr>
          <w:i/>
        </w:rPr>
        <w:t xml:space="preserve"> </w:t>
      </w:r>
      <w:r w:rsidRPr="00C96059">
        <w:rPr>
          <w:i/>
        </w:rPr>
        <w:t>skarby</w:t>
      </w:r>
      <w:r w:rsidR="007C7F42">
        <w:rPr>
          <w:i/>
        </w:rPr>
        <w:t xml:space="preserve"> </w:t>
      </w:r>
      <w:r w:rsidRPr="00C96059">
        <w:rPr>
          <w:i/>
        </w:rPr>
        <w:t>i</w:t>
      </w:r>
      <w:r w:rsidR="007C7F42">
        <w:rPr>
          <w:i/>
        </w:rPr>
        <w:t xml:space="preserve"> </w:t>
      </w:r>
      <w:r w:rsidRPr="00C96059">
        <w:rPr>
          <w:i/>
        </w:rPr>
        <w:t>dzieje</w:t>
      </w:r>
      <w:r w:rsidR="007C7F42">
        <w:rPr>
          <w:i/>
        </w:rPr>
        <w:t xml:space="preserve"> </w:t>
      </w:r>
      <w:r w:rsidRPr="00C96059">
        <w:rPr>
          <w:i/>
        </w:rPr>
        <w:t>krakowskich</w:t>
      </w:r>
      <w:r w:rsidR="007C7F42">
        <w:rPr>
          <w:i/>
        </w:rPr>
        <w:t xml:space="preserve"> </w:t>
      </w:r>
      <w:r w:rsidRPr="00C96059">
        <w:rPr>
          <w:i/>
        </w:rPr>
        <w:t>muzeów</w:t>
      </w:r>
      <w:r w:rsidR="007C7F42">
        <w:rPr>
          <w:i/>
        </w:rPr>
        <w:t xml:space="preserve"> </w:t>
      </w:r>
      <w:r w:rsidRPr="00C96059">
        <w:rPr>
          <w:i/>
        </w:rPr>
        <w:t>(2015/</w:t>
      </w:r>
      <w:r w:rsidR="007C7F42">
        <w:rPr>
          <w:i/>
        </w:rPr>
        <w:t>20</w:t>
      </w:r>
      <w:r w:rsidRPr="00C96059">
        <w:rPr>
          <w:i/>
        </w:rPr>
        <w:t>16),</w:t>
      </w:r>
      <w:r w:rsidR="007C7F42">
        <w:rPr>
          <w:i/>
        </w:rPr>
        <w:t xml:space="preserve"> </w:t>
      </w:r>
      <w:r w:rsidRPr="00C96059">
        <w:rPr>
          <w:i/>
        </w:rPr>
        <w:t>Skrzydlate</w:t>
      </w:r>
      <w:r w:rsidR="007C7F42">
        <w:rPr>
          <w:i/>
        </w:rPr>
        <w:t xml:space="preserve"> </w:t>
      </w:r>
      <w:r w:rsidRPr="00C96059">
        <w:rPr>
          <w:i/>
        </w:rPr>
        <w:t>dusze</w:t>
      </w:r>
      <w:r w:rsidR="007C7F42">
        <w:rPr>
          <w:i/>
        </w:rPr>
        <w:t xml:space="preserve"> </w:t>
      </w:r>
      <w:r w:rsidRPr="00C96059">
        <w:rPr>
          <w:i/>
        </w:rPr>
        <w:t>kultury</w:t>
      </w:r>
      <w:r w:rsidR="007C7F42">
        <w:rPr>
          <w:i/>
        </w:rPr>
        <w:t xml:space="preserve"> </w:t>
      </w:r>
      <w:r w:rsidRPr="00C96059">
        <w:rPr>
          <w:i/>
        </w:rPr>
        <w:t>czyli</w:t>
      </w:r>
      <w:r w:rsidR="007C7F42">
        <w:rPr>
          <w:i/>
        </w:rPr>
        <w:t xml:space="preserve"> </w:t>
      </w:r>
      <w:r w:rsidRPr="00C96059">
        <w:rPr>
          <w:i/>
        </w:rPr>
        <w:t>kabarety</w:t>
      </w:r>
      <w:r w:rsidR="007C7F42">
        <w:rPr>
          <w:i/>
        </w:rPr>
        <w:t xml:space="preserve"> </w:t>
      </w:r>
      <w:r w:rsidRPr="00C96059">
        <w:rPr>
          <w:i/>
        </w:rPr>
        <w:t>i</w:t>
      </w:r>
      <w:r w:rsidR="007C7F42">
        <w:rPr>
          <w:i/>
        </w:rPr>
        <w:t xml:space="preserve"> </w:t>
      </w:r>
      <w:r w:rsidRPr="00C96059">
        <w:rPr>
          <w:i/>
        </w:rPr>
        <w:t>artyści</w:t>
      </w:r>
      <w:r w:rsidR="007C7F42">
        <w:rPr>
          <w:i/>
        </w:rPr>
        <w:t xml:space="preserve"> </w:t>
      </w:r>
      <w:r w:rsidRPr="00C96059">
        <w:rPr>
          <w:i/>
        </w:rPr>
        <w:t>scen</w:t>
      </w:r>
      <w:r w:rsidR="007C7F42">
        <w:rPr>
          <w:i/>
        </w:rPr>
        <w:t xml:space="preserve"> </w:t>
      </w:r>
      <w:r w:rsidRPr="00C96059">
        <w:rPr>
          <w:i/>
        </w:rPr>
        <w:t>krakowskich</w:t>
      </w:r>
      <w:r w:rsidR="007C7F42">
        <w:rPr>
          <w:i/>
        </w:rPr>
        <w:t xml:space="preserve"> </w:t>
      </w:r>
      <w:r w:rsidRPr="00C96059">
        <w:rPr>
          <w:i/>
        </w:rPr>
        <w:t>od</w:t>
      </w:r>
      <w:r w:rsidR="007C7F42">
        <w:rPr>
          <w:i/>
        </w:rPr>
        <w:t xml:space="preserve"> </w:t>
      </w:r>
      <w:r w:rsidRPr="00C96059">
        <w:rPr>
          <w:i/>
        </w:rPr>
        <w:t>Młodej</w:t>
      </w:r>
      <w:r w:rsidR="007C7F42">
        <w:rPr>
          <w:i/>
        </w:rPr>
        <w:t xml:space="preserve"> </w:t>
      </w:r>
      <w:r w:rsidRPr="00C96059">
        <w:rPr>
          <w:i/>
        </w:rPr>
        <w:t>Polski</w:t>
      </w:r>
      <w:r w:rsidR="007C7F42">
        <w:rPr>
          <w:i/>
        </w:rPr>
        <w:t xml:space="preserve"> </w:t>
      </w:r>
      <w:r w:rsidRPr="00C96059">
        <w:rPr>
          <w:i/>
        </w:rPr>
        <w:t>do</w:t>
      </w:r>
      <w:r w:rsidR="007C7F42">
        <w:rPr>
          <w:i/>
        </w:rPr>
        <w:t xml:space="preserve"> </w:t>
      </w:r>
      <w:r w:rsidRPr="00C96059">
        <w:rPr>
          <w:i/>
        </w:rPr>
        <w:t>dnia</w:t>
      </w:r>
      <w:r w:rsidR="007C7F42">
        <w:rPr>
          <w:i/>
        </w:rPr>
        <w:t xml:space="preserve"> </w:t>
      </w:r>
      <w:r w:rsidRPr="00C96059">
        <w:rPr>
          <w:i/>
        </w:rPr>
        <w:t>dzisiejszego</w:t>
      </w:r>
      <w:r w:rsidR="007C7F42">
        <w:rPr>
          <w:i/>
        </w:rPr>
        <w:t xml:space="preserve"> </w:t>
      </w:r>
      <w:r w:rsidRPr="00C96059">
        <w:rPr>
          <w:i/>
        </w:rPr>
        <w:t>(2016/</w:t>
      </w:r>
      <w:r w:rsidR="00C96059" w:rsidRPr="00C96059">
        <w:rPr>
          <w:i/>
        </w:rPr>
        <w:t>20</w:t>
      </w:r>
      <w:r w:rsidRPr="00C96059">
        <w:rPr>
          <w:i/>
        </w:rPr>
        <w:t>17),</w:t>
      </w:r>
      <w:r w:rsidR="007C7F42">
        <w:rPr>
          <w:i/>
        </w:rPr>
        <w:t xml:space="preserve"> </w:t>
      </w:r>
      <w:r w:rsidRPr="00C96059">
        <w:rPr>
          <w:i/>
        </w:rPr>
        <w:t>70</w:t>
      </w:r>
      <w:r w:rsidR="007C7F42">
        <w:rPr>
          <w:i/>
        </w:rPr>
        <w:t xml:space="preserve"> </w:t>
      </w:r>
      <w:r w:rsidRPr="00C96059">
        <w:rPr>
          <w:i/>
        </w:rPr>
        <w:t>lat</w:t>
      </w:r>
      <w:r w:rsidR="007C7F42">
        <w:rPr>
          <w:i/>
        </w:rPr>
        <w:t xml:space="preserve"> </w:t>
      </w:r>
      <w:r w:rsidRPr="00C96059">
        <w:rPr>
          <w:i/>
        </w:rPr>
        <w:t>Nowej</w:t>
      </w:r>
      <w:r w:rsidR="007C7F42">
        <w:rPr>
          <w:i/>
        </w:rPr>
        <w:t xml:space="preserve"> </w:t>
      </w:r>
      <w:r w:rsidRPr="00C96059">
        <w:rPr>
          <w:i/>
        </w:rPr>
        <w:t>Huty</w:t>
      </w:r>
      <w:r w:rsidR="007C7F42">
        <w:rPr>
          <w:i/>
        </w:rPr>
        <w:t xml:space="preserve"> </w:t>
      </w:r>
      <w:r w:rsidRPr="00C96059">
        <w:rPr>
          <w:i/>
        </w:rPr>
        <w:t>(2018/2019),</w:t>
      </w:r>
      <w:r w:rsidR="007C7F42">
        <w:rPr>
          <w:i/>
        </w:rPr>
        <w:t xml:space="preserve"> </w:t>
      </w:r>
      <w:r w:rsidRPr="00C96059">
        <w:rPr>
          <w:i/>
        </w:rPr>
        <w:t>W</w:t>
      </w:r>
      <w:r w:rsidR="007C7F42">
        <w:rPr>
          <w:i/>
        </w:rPr>
        <w:t xml:space="preserve"> </w:t>
      </w:r>
      <w:r w:rsidRPr="00C96059">
        <w:rPr>
          <w:i/>
        </w:rPr>
        <w:t>cieniu</w:t>
      </w:r>
      <w:r w:rsidR="007C7F42">
        <w:rPr>
          <w:i/>
        </w:rPr>
        <w:t xml:space="preserve"> </w:t>
      </w:r>
      <w:r w:rsidRPr="00C96059">
        <w:rPr>
          <w:i/>
        </w:rPr>
        <w:t>krakowskich</w:t>
      </w:r>
      <w:r w:rsidR="007C7F42">
        <w:rPr>
          <w:i/>
        </w:rPr>
        <w:t xml:space="preserve"> </w:t>
      </w:r>
      <w:r w:rsidRPr="00C96059">
        <w:rPr>
          <w:i/>
        </w:rPr>
        <w:t>klasztorów</w:t>
      </w:r>
      <w:r w:rsidR="007C7F42">
        <w:rPr>
          <w:i/>
        </w:rPr>
        <w:t xml:space="preserve"> </w:t>
      </w:r>
      <w:r w:rsidRPr="00C96059">
        <w:rPr>
          <w:i/>
        </w:rPr>
        <w:t>(2019/2020),</w:t>
      </w:r>
      <w:r w:rsidR="007C7F42">
        <w:rPr>
          <w:i/>
        </w:rPr>
        <w:t xml:space="preserve"> </w:t>
      </w:r>
      <w:r w:rsidRPr="00C96059">
        <w:rPr>
          <w:i/>
        </w:rPr>
        <w:t>Magiczny</w:t>
      </w:r>
      <w:r w:rsidR="007C7F42">
        <w:rPr>
          <w:i/>
        </w:rPr>
        <w:t xml:space="preserve"> </w:t>
      </w:r>
      <w:r w:rsidRPr="00C96059">
        <w:rPr>
          <w:i/>
        </w:rPr>
        <w:t>Kraków.</w:t>
      </w:r>
      <w:r w:rsidR="007C7F42">
        <w:rPr>
          <w:i/>
        </w:rPr>
        <w:t xml:space="preserve"> </w:t>
      </w:r>
      <w:r w:rsidRPr="00C96059">
        <w:rPr>
          <w:i/>
        </w:rPr>
        <w:t>Subiektywny</w:t>
      </w:r>
      <w:r w:rsidR="007C7F42">
        <w:rPr>
          <w:i/>
        </w:rPr>
        <w:t xml:space="preserve"> </w:t>
      </w:r>
      <w:r w:rsidRPr="00C96059">
        <w:rPr>
          <w:i/>
        </w:rPr>
        <w:t>spacer</w:t>
      </w:r>
      <w:r w:rsidR="007C7F42">
        <w:rPr>
          <w:i/>
        </w:rPr>
        <w:t xml:space="preserve"> </w:t>
      </w:r>
      <w:r w:rsidRPr="00C96059">
        <w:rPr>
          <w:i/>
        </w:rPr>
        <w:t>po</w:t>
      </w:r>
      <w:r w:rsidR="007C7F42">
        <w:rPr>
          <w:i/>
        </w:rPr>
        <w:t xml:space="preserve"> </w:t>
      </w:r>
      <w:r w:rsidRPr="00C96059">
        <w:rPr>
          <w:i/>
        </w:rPr>
        <w:t>mieście</w:t>
      </w:r>
      <w:r w:rsidR="007C7F42">
        <w:rPr>
          <w:i/>
        </w:rPr>
        <w:t xml:space="preserve"> </w:t>
      </w:r>
      <w:r w:rsidRPr="00C96059">
        <w:rPr>
          <w:i/>
        </w:rPr>
        <w:t>(2020/</w:t>
      </w:r>
      <w:r w:rsidR="00C96059" w:rsidRPr="00C96059">
        <w:rPr>
          <w:i/>
        </w:rPr>
        <w:t>20</w:t>
      </w:r>
      <w:r w:rsidRPr="00C96059">
        <w:rPr>
          <w:i/>
        </w:rPr>
        <w:t>21),</w:t>
      </w:r>
      <w:r w:rsidR="007C7F42">
        <w:rPr>
          <w:i/>
        </w:rPr>
        <w:t xml:space="preserve"> </w:t>
      </w:r>
      <w:r w:rsidRPr="00C96059">
        <w:rPr>
          <w:i/>
        </w:rPr>
        <w:t>#Młodzieżo</w:t>
      </w:r>
      <w:r w:rsidR="00C96059" w:rsidRPr="00C96059">
        <w:rPr>
          <w:i/>
        </w:rPr>
        <w:t>wy</w:t>
      </w:r>
      <w:r w:rsidR="007C7F42">
        <w:rPr>
          <w:i/>
        </w:rPr>
        <w:t xml:space="preserve"> </w:t>
      </w:r>
      <w:proofErr w:type="spellStart"/>
      <w:r w:rsidR="00C96059" w:rsidRPr="00C96059">
        <w:rPr>
          <w:i/>
        </w:rPr>
        <w:t>miniprzewodnik</w:t>
      </w:r>
      <w:proofErr w:type="spellEnd"/>
      <w:r w:rsidR="007C7F42">
        <w:rPr>
          <w:i/>
        </w:rPr>
        <w:t xml:space="preserve"> </w:t>
      </w:r>
      <w:r w:rsidR="00C96059" w:rsidRPr="00C96059">
        <w:rPr>
          <w:i/>
        </w:rPr>
        <w:t>po</w:t>
      </w:r>
      <w:r w:rsidR="007C7F42">
        <w:rPr>
          <w:i/>
        </w:rPr>
        <w:t xml:space="preserve"> </w:t>
      </w:r>
      <w:r w:rsidR="00C96059" w:rsidRPr="00C96059">
        <w:rPr>
          <w:i/>
        </w:rPr>
        <w:t>Krakowie</w:t>
      </w:r>
      <w:r w:rsidR="007C7F42">
        <w:rPr>
          <w:i/>
        </w:rPr>
        <w:t xml:space="preserve"> </w:t>
      </w:r>
      <w:r w:rsidR="00C96059" w:rsidRPr="00C96059">
        <w:rPr>
          <w:i/>
        </w:rPr>
        <w:t>(</w:t>
      </w:r>
      <w:r w:rsidRPr="00C96059">
        <w:rPr>
          <w:i/>
        </w:rPr>
        <w:t>2021/</w:t>
      </w:r>
      <w:r w:rsidR="00C96059" w:rsidRPr="00C96059">
        <w:rPr>
          <w:i/>
        </w:rPr>
        <w:t>20</w:t>
      </w:r>
      <w:r w:rsidRPr="00C96059">
        <w:rPr>
          <w:i/>
        </w:rPr>
        <w:t>22)</w:t>
      </w:r>
      <w:r w:rsidR="008D7B5E" w:rsidRPr="00C96059">
        <w:rPr>
          <w:i/>
        </w:rPr>
        <w:t>,</w:t>
      </w:r>
      <w:r w:rsidR="007C7F42">
        <w:rPr>
          <w:i/>
        </w:rPr>
        <w:t xml:space="preserve"> </w:t>
      </w:r>
      <w:proofErr w:type="spellStart"/>
      <w:r w:rsidR="008D7B5E" w:rsidRPr="00C96059">
        <w:rPr>
          <w:i/>
        </w:rPr>
        <w:t>Miniprzewodnik</w:t>
      </w:r>
      <w:proofErr w:type="spellEnd"/>
      <w:r w:rsidR="007C7F42">
        <w:rPr>
          <w:i/>
        </w:rPr>
        <w:t xml:space="preserve"> </w:t>
      </w:r>
      <w:r w:rsidR="008D7B5E" w:rsidRPr="00C96059">
        <w:rPr>
          <w:i/>
        </w:rPr>
        <w:t>młodzieżowy</w:t>
      </w:r>
      <w:r w:rsidR="007C7F42">
        <w:rPr>
          <w:i/>
        </w:rPr>
        <w:t xml:space="preserve"> </w:t>
      </w:r>
      <w:r w:rsidR="008D7B5E" w:rsidRPr="00C96059">
        <w:rPr>
          <w:i/>
        </w:rPr>
        <w:t>p</w:t>
      </w:r>
      <w:r w:rsidR="00485EC9" w:rsidRPr="00C96059">
        <w:rPr>
          <w:i/>
        </w:rPr>
        <w:t>o</w:t>
      </w:r>
      <w:r w:rsidR="007C7F42">
        <w:rPr>
          <w:i/>
        </w:rPr>
        <w:t xml:space="preserve"> </w:t>
      </w:r>
      <w:r w:rsidR="00485EC9" w:rsidRPr="00C96059">
        <w:rPr>
          <w:i/>
        </w:rPr>
        <w:t>Nowej</w:t>
      </w:r>
      <w:r w:rsidR="007C7F42">
        <w:rPr>
          <w:i/>
        </w:rPr>
        <w:t xml:space="preserve"> </w:t>
      </w:r>
      <w:r w:rsidR="00485EC9" w:rsidRPr="00C96059">
        <w:rPr>
          <w:i/>
        </w:rPr>
        <w:t>Hucie</w:t>
      </w:r>
      <w:r w:rsidR="007C7F42">
        <w:rPr>
          <w:i/>
        </w:rPr>
        <w:t xml:space="preserve"> </w:t>
      </w:r>
      <w:r w:rsidR="00485EC9" w:rsidRPr="00C96059">
        <w:rPr>
          <w:i/>
        </w:rPr>
        <w:t>i</w:t>
      </w:r>
      <w:r w:rsidR="007C7F42">
        <w:rPr>
          <w:i/>
        </w:rPr>
        <w:t xml:space="preserve"> </w:t>
      </w:r>
      <w:r w:rsidR="00485EC9" w:rsidRPr="00C96059">
        <w:rPr>
          <w:i/>
        </w:rPr>
        <w:t>okolicach</w:t>
      </w:r>
      <w:r w:rsidR="007C7F42">
        <w:rPr>
          <w:i/>
        </w:rPr>
        <w:t xml:space="preserve"> </w:t>
      </w:r>
      <w:r w:rsidR="00485EC9" w:rsidRPr="00C96059">
        <w:rPr>
          <w:i/>
        </w:rPr>
        <w:t>(2022/</w:t>
      </w:r>
      <w:r w:rsidR="00C96059" w:rsidRPr="00C96059">
        <w:rPr>
          <w:i/>
        </w:rPr>
        <w:t>20</w:t>
      </w:r>
      <w:r w:rsidR="00485EC9" w:rsidRPr="00C96059">
        <w:rPr>
          <w:i/>
        </w:rPr>
        <w:t>23</w:t>
      </w:r>
      <w:r w:rsidR="008D7B5E" w:rsidRPr="00C96059">
        <w:rPr>
          <w:i/>
        </w:rPr>
        <w:t>)</w:t>
      </w:r>
      <w:r w:rsidR="00C96059" w:rsidRPr="00C96059">
        <w:rPr>
          <w:i/>
        </w:rPr>
        <w:t>,</w:t>
      </w:r>
      <w:r w:rsidR="007C7F42">
        <w:rPr>
          <w:i/>
        </w:rPr>
        <w:t xml:space="preserve"> </w:t>
      </w:r>
      <w:r w:rsidR="00485EC9" w:rsidRPr="00C96059">
        <w:rPr>
          <w:i/>
        </w:rPr>
        <w:t>Krakowskie</w:t>
      </w:r>
      <w:r w:rsidR="007C7F42">
        <w:rPr>
          <w:i/>
        </w:rPr>
        <w:t xml:space="preserve"> </w:t>
      </w:r>
      <w:r w:rsidR="00485EC9" w:rsidRPr="00C96059">
        <w:rPr>
          <w:i/>
        </w:rPr>
        <w:t>kopce</w:t>
      </w:r>
      <w:r w:rsidR="007C7F42">
        <w:rPr>
          <w:i/>
        </w:rPr>
        <w:t xml:space="preserve"> </w:t>
      </w:r>
      <w:r w:rsidR="00485EC9" w:rsidRPr="00C96059">
        <w:rPr>
          <w:i/>
        </w:rPr>
        <w:t>–</w:t>
      </w:r>
      <w:r w:rsidR="007C7F42">
        <w:rPr>
          <w:i/>
        </w:rPr>
        <w:t xml:space="preserve"> </w:t>
      </w:r>
      <w:r w:rsidR="00485EC9" w:rsidRPr="00C96059">
        <w:rPr>
          <w:i/>
        </w:rPr>
        <w:t>w</w:t>
      </w:r>
      <w:r w:rsidR="007C7F42">
        <w:rPr>
          <w:i/>
        </w:rPr>
        <w:t xml:space="preserve"> </w:t>
      </w:r>
      <w:r w:rsidR="00485EC9" w:rsidRPr="00C96059">
        <w:rPr>
          <w:i/>
        </w:rPr>
        <w:t>kręgu</w:t>
      </w:r>
      <w:r w:rsidR="007C7F42">
        <w:rPr>
          <w:i/>
        </w:rPr>
        <w:t xml:space="preserve"> </w:t>
      </w:r>
      <w:r w:rsidR="00485EC9" w:rsidRPr="00C96059">
        <w:rPr>
          <w:i/>
        </w:rPr>
        <w:t>faktów</w:t>
      </w:r>
      <w:r w:rsidR="007C7F42">
        <w:rPr>
          <w:i/>
        </w:rPr>
        <w:t xml:space="preserve"> </w:t>
      </w:r>
      <w:r w:rsidR="00485EC9" w:rsidRPr="00C96059">
        <w:rPr>
          <w:i/>
        </w:rPr>
        <w:t>i</w:t>
      </w:r>
      <w:r w:rsidR="007C7F42">
        <w:rPr>
          <w:i/>
        </w:rPr>
        <w:t xml:space="preserve"> </w:t>
      </w:r>
      <w:r w:rsidR="00485EC9" w:rsidRPr="00C96059">
        <w:rPr>
          <w:i/>
        </w:rPr>
        <w:t>legend</w:t>
      </w:r>
      <w:r w:rsidR="007C7F42">
        <w:rPr>
          <w:i/>
        </w:rPr>
        <w:t xml:space="preserve"> </w:t>
      </w:r>
      <w:r w:rsidR="00485EC9" w:rsidRPr="00C96059">
        <w:rPr>
          <w:i/>
        </w:rPr>
        <w:t>(2023/</w:t>
      </w:r>
      <w:r w:rsidR="00C96059" w:rsidRPr="00C96059">
        <w:rPr>
          <w:i/>
        </w:rPr>
        <w:t>20</w:t>
      </w:r>
      <w:r w:rsidR="00485EC9" w:rsidRPr="00C96059">
        <w:rPr>
          <w:i/>
        </w:rPr>
        <w:t>24)</w:t>
      </w:r>
      <w:r w:rsidR="00C96059" w:rsidRPr="00C96059">
        <w:rPr>
          <w:i/>
        </w:rPr>
        <w:t>.</w:t>
      </w:r>
    </w:p>
    <w:p w:rsidR="00431606" w:rsidRPr="00C96059" w:rsidRDefault="00431606" w:rsidP="007C7F42">
      <w:pPr>
        <w:autoSpaceDE w:val="0"/>
        <w:autoSpaceDN w:val="0"/>
        <w:adjustRightInd w:val="0"/>
        <w:spacing w:line="360" w:lineRule="auto"/>
        <w:jc w:val="both"/>
      </w:pPr>
    </w:p>
    <w:p w:rsidR="00431606" w:rsidRPr="00C96059" w:rsidRDefault="007C7F42" w:rsidP="007C7F42">
      <w:pPr>
        <w:spacing w:line="360" w:lineRule="auto"/>
        <w:ind w:right="-1"/>
        <w:jc w:val="both"/>
      </w:pPr>
      <w:r>
        <w:lastRenderedPageBreak/>
        <w:t xml:space="preserve">         </w:t>
      </w:r>
      <w:r w:rsidR="00431606" w:rsidRPr="00C96059">
        <w:t>Z</w:t>
      </w:r>
      <w:r>
        <w:t xml:space="preserve"> </w:t>
      </w:r>
      <w:r w:rsidR="00431606" w:rsidRPr="00C96059">
        <w:t>roku</w:t>
      </w:r>
      <w:r>
        <w:t xml:space="preserve"> </w:t>
      </w:r>
      <w:r w:rsidR="00431606" w:rsidRPr="00C96059">
        <w:t>na</w:t>
      </w:r>
      <w:r>
        <w:t xml:space="preserve"> </w:t>
      </w:r>
      <w:r w:rsidR="00431606" w:rsidRPr="00C96059">
        <w:t>rok</w:t>
      </w:r>
      <w:r>
        <w:t xml:space="preserve"> </w:t>
      </w:r>
      <w:r w:rsidR="00431606" w:rsidRPr="00C96059">
        <w:t>impreza</w:t>
      </w:r>
      <w:r>
        <w:t xml:space="preserve"> </w:t>
      </w:r>
      <w:r w:rsidR="00431606" w:rsidRPr="00C96059">
        <w:t>cieszyła</w:t>
      </w:r>
      <w:r>
        <w:t xml:space="preserve">  </w:t>
      </w:r>
      <w:r w:rsidR="00431606" w:rsidRPr="00C96059">
        <w:t>się</w:t>
      </w:r>
      <w:r>
        <w:t xml:space="preserve"> </w:t>
      </w:r>
      <w:r w:rsidR="00431606" w:rsidRPr="00C96059">
        <w:t>coraz</w:t>
      </w:r>
      <w:r>
        <w:t xml:space="preserve"> </w:t>
      </w:r>
      <w:r w:rsidR="00431606" w:rsidRPr="00C96059">
        <w:t>większą</w:t>
      </w:r>
      <w:r>
        <w:t xml:space="preserve"> </w:t>
      </w:r>
      <w:r w:rsidR="00431606" w:rsidRPr="00C96059">
        <w:t>popularnością.</w:t>
      </w:r>
      <w:r>
        <w:t xml:space="preserve"> </w:t>
      </w:r>
      <w:r w:rsidR="00431606" w:rsidRPr="00C96059">
        <w:t>Poprzednie</w:t>
      </w:r>
      <w:r>
        <w:t xml:space="preserve"> </w:t>
      </w:r>
      <w:r w:rsidR="00431606" w:rsidRPr="00C96059">
        <w:t>edycje</w:t>
      </w:r>
      <w:r>
        <w:t xml:space="preserve"> </w:t>
      </w:r>
      <w:r w:rsidR="00431606" w:rsidRPr="00C96059">
        <w:t>objęte</w:t>
      </w:r>
      <w:r>
        <w:t xml:space="preserve"> </w:t>
      </w:r>
      <w:r w:rsidR="00431606" w:rsidRPr="00C96059">
        <w:t>były</w:t>
      </w:r>
      <w:r>
        <w:t xml:space="preserve"> </w:t>
      </w:r>
      <w:r w:rsidR="00431606" w:rsidRPr="00C96059">
        <w:t>patronatem</w:t>
      </w:r>
      <w:r>
        <w:t xml:space="preserve"> </w:t>
      </w:r>
      <w:r w:rsidR="00431606" w:rsidRPr="00C96059">
        <w:t>honorowym:</w:t>
      </w:r>
      <w:r>
        <w:t xml:space="preserve"> </w:t>
      </w:r>
      <w:r w:rsidR="00431606" w:rsidRPr="00C96059">
        <w:t>Prezydenta</w:t>
      </w:r>
      <w:r>
        <w:t xml:space="preserve"> </w:t>
      </w:r>
      <w:r w:rsidR="00431606" w:rsidRPr="00C96059">
        <w:t>Miasta</w:t>
      </w:r>
      <w:r>
        <w:t xml:space="preserve"> </w:t>
      </w:r>
      <w:r w:rsidR="00431606" w:rsidRPr="00C96059">
        <w:t>Krakowa,</w:t>
      </w:r>
      <w:r>
        <w:t xml:space="preserve"> </w:t>
      </w:r>
      <w:r w:rsidR="00431606" w:rsidRPr="00C96059">
        <w:t>Małopolskiego</w:t>
      </w:r>
      <w:r>
        <w:t xml:space="preserve"> </w:t>
      </w:r>
      <w:r w:rsidR="00431606" w:rsidRPr="00C96059">
        <w:t>Kuratora</w:t>
      </w:r>
      <w:r>
        <w:t xml:space="preserve"> </w:t>
      </w:r>
      <w:r w:rsidR="00431606" w:rsidRPr="00C96059">
        <w:t>Oświaty,</w:t>
      </w:r>
      <w:r>
        <w:t xml:space="preserve"> </w:t>
      </w:r>
      <w:r w:rsidR="00431606" w:rsidRPr="00C96059">
        <w:t>Dyrektora</w:t>
      </w:r>
      <w:r>
        <w:t xml:space="preserve"> </w:t>
      </w:r>
      <w:r w:rsidR="00431606" w:rsidRPr="00C96059">
        <w:t>Muzeum</w:t>
      </w:r>
      <w:r>
        <w:t xml:space="preserve"> </w:t>
      </w:r>
      <w:r w:rsidR="00431606" w:rsidRPr="00C96059">
        <w:t>Historycznego</w:t>
      </w:r>
      <w:r>
        <w:t xml:space="preserve"> </w:t>
      </w:r>
      <w:r w:rsidR="00431606" w:rsidRPr="00C96059">
        <w:t>Miasta</w:t>
      </w:r>
      <w:r>
        <w:t xml:space="preserve"> </w:t>
      </w:r>
      <w:r w:rsidR="00431606" w:rsidRPr="00C96059">
        <w:t>Krakowa</w:t>
      </w:r>
      <w:r>
        <w:t xml:space="preserve"> </w:t>
      </w:r>
      <w:r w:rsidR="00431606" w:rsidRPr="00C96059">
        <w:t>oraz</w:t>
      </w:r>
      <w:r>
        <w:t xml:space="preserve"> </w:t>
      </w:r>
      <w:r w:rsidR="00431606" w:rsidRPr="00C96059">
        <w:t>Przewodniczącego</w:t>
      </w:r>
      <w:r>
        <w:t xml:space="preserve"> </w:t>
      </w:r>
      <w:r w:rsidR="00431606" w:rsidRPr="00C96059">
        <w:t>Rady</w:t>
      </w:r>
      <w:r>
        <w:t xml:space="preserve"> </w:t>
      </w:r>
      <w:r w:rsidR="00431606" w:rsidRPr="00C96059">
        <w:t>Dzielnicy</w:t>
      </w:r>
      <w:r>
        <w:t xml:space="preserve"> </w:t>
      </w:r>
      <w:r w:rsidR="00431606" w:rsidRPr="00C96059">
        <w:t>XVIII.</w:t>
      </w:r>
    </w:p>
    <w:p w:rsidR="00485EC9" w:rsidRPr="00C96059" w:rsidRDefault="007C7F42" w:rsidP="007C7F42">
      <w:pPr>
        <w:spacing w:line="360" w:lineRule="auto"/>
        <w:rPr>
          <w:b/>
          <w:color w:val="000000" w:themeColor="text1"/>
          <w:shd w:val="clear" w:color="auto" w:fill="FFFFFF"/>
        </w:rPr>
      </w:pPr>
      <w:r>
        <w:t xml:space="preserve">         </w:t>
      </w:r>
      <w:r w:rsidR="00431606" w:rsidRPr="00C96059">
        <w:t>Tegoroczna</w:t>
      </w:r>
      <w:r>
        <w:t xml:space="preserve"> </w:t>
      </w:r>
      <w:r w:rsidR="00431606" w:rsidRPr="00C96059">
        <w:t>edycja</w:t>
      </w:r>
      <w:r>
        <w:t xml:space="preserve"> </w:t>
      </w:r>
      <w:r w:rsidR="00431606" w:rsidRPr="00C96059">
        <w:t>konkursu</w:t>
      </w:r>
      <w:r>
        <w:t xml:space="preserve"> </w:t>
      </w:r>
      <w:r w:rsidR="00431606" w:rsidRPr="00C96059">
        <w:t>przebiega</w:t>
      </w:r>
      <w:r>
        <w:t xml:space="preserve"> </w:t>
      </w:r>
      <w:r w:rsidR="00431606" w:rsidRPr="00C96059">
        <w:t>pod</w:t>
      </w:r>
      <w:r>
        <w:t xml:space="preserve"> </w:t>
      </w:r>
      <w:r w:rsidR="00431606" w:rsidRPr="00C96059">
        <w:t>hasłem</w:t>
      </w:r>
      <w:r w:rsidR="00431606" w:rsidRPr="00C96059">
        <w:rPr>
          <w:b/>
        </w:rPr>
        <w:t>:</w:t>
      </w:r>
      <w:r>
        <w:rPr>
          <w:b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A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u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nas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w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Krakowie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-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krakowskie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tradycje,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zwyczaje,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regionalizmy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językowe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i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przepisy</w:t>
      </w:r>
      <w:r w:rsidRPr="007C7F42">
        <w:rPr>
          <w:b/>
          <w:i/>
          <w:color w:val="000000" w:themeColor="text1"/>
          <w:shd w:val="clear" w:color="auto" w:fill="FFFFFF"/>
        </w:rPr>
        <w:t xml:space="preserve"> </w:t>
      </w:r>
      <w:r w:rsidR="00485EC9" w:rsidRPr="007C7F42">
        <w:rPr>
          <w:b/>
          <w:i/>
          <w:color w:val="000000" w:themeColor="text1"/>
          <w:shd w:val="clear" w:color="auto" w:fill="FFFFFF"/>
        </w:rPr>
        <w:t>kulinarne.</w:t>
      </w:r>
    </w:p>
    <w:p w:rsidR="00D3339F" w:rsidRPr="00C96059" w:rsidRDefault="00D53676" w:rsidP="007C7F42">
      <w:pPr>
        <w:spacing w:line="360" w:lineRule="auto"/>
        <w:ind w:right="-1" w:firstLine="708"/>
        <w:jc w:val="both"/>
        <w:rPr>
          <w:color w:val="000000"/>
        </w:rPr>
      </w:pPr>
      <w:r w:rsidRPr="00C96059">
        <w:rPr>
          <w:color w:val="000000"/>
        </w:rPr>
        <w:t>Konkurs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na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celu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roz</w:t>
      </w:r>
      <w:r w:rsidR="00D3339F" w:rsidRPr="00C96059">
        <w:rPr>
          <w:color w:val="000000"/>
        </w:rPr>
        <w:t>budzeni</w:t>
      </w:r>
      <w:r w:rsidRPr="00C96059">
        <w:rPr>
          <w:color w:val="000000"/>
        </w:rPr>
        <w:t>e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młodzieży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pasji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etnograficznych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zachęc</w:t>
      </w:r>
      <w:r w:rsidR="00C96059" w:rsidRPr="00C96059">
        <w:rPr>
          <w:color w:val="000000"/>
        </w:rPr>
        <w:t>enie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do</w:t>
      </w:r>
      <w:r w:rsidR="00107C96">
        <w:rPr>
          <w:color w:val="000000"/>
        </w:rPr>
        <w:t> </w:t>
      </w:r>
      <w:r w:rsidR="00DD3207" w:rsidRPr="00C96059">
        <w:rPr>
          <w:color w:val="000000"/>
        </w:rPr>
        <w:t>prowadzenia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własnych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badań.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Młodzi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obserwatorzy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trakcie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spotkań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z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członkami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rodziny,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sąs</w:t>
      </w:r>
      <w:r w:rsidR="00676947" w:rsidRPr="00C96059">
        <w:rPr>
          <w:color w:val="000000"/>
        </w:rPr>
        <w:t>i</w:t>
      </w:r>
      <w:r w:rsidR="00D3339F" w:rsidRPr="00C96059">
        <w:rPr>
          <w:color w:val="000000"/>
        </w:rPr>
        <w:t>adami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mają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okazję</w:t>
      </w:r>
      <w:r w:rsidR="007C7F42">
        <w:rPr>
          <w:color w:val="000000"/>
        </w:rPr>
        <w:t xml:space="preserve"> </w:t>
      </w:r>
      <w:r w:rsidR="00D3339F" w:rsidRPr="00C96059">
        <w:rPr>
          <w:color w:val="000000"/>
        </w:rPr>
        <w:t>zarejestrować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kultywowane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zwyczaje</w:t>
      </w:r>
      <w:r w:rsidR="00C96059" w:rsidRPr="00C96059">
        <w:rPr>
          <w:color w:val="000000"/>
        </w:rPr>
        <w:t>,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funkcjonujące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mowie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regionalizmy,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roz</w:t>
      </w:r>
      <w:r w:rsidR="00676947" w:rsidRPr="00C96059">
        <w:rPr>
          <w:color w:val="000000"/>
        </w:rPr>
        <w:t>smakować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się</w:t>
      </w:r>
      <w:r w:rsidR="007C7F42">
        <w:rPr>
          <w:color w:val="000000"/>
        </w:rPr>
        <w:t xml:space="preserve"> </w:t>
      </w:r>
      <w:r w:rsidR="00DD3207" w:rsidRPr="00C96059">
        <w:rPr>
          <w:color w:val="000000"/>
        </w:rPr>
        <w:t>w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tradycyjnych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potraw</w:t>
      </w:r>
      <w:r w:rsidR="00DD3207" w:rsidRPr="00C96059">
        <w:rPr>
          <w:color w:val="000000"/>
        </w:rPr>
        <w:t>ach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poznać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receptury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przekazywane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z</w:t>
      </w:r>
      <w:r w:rsidR="00FB1480">
        <w:rPr>
          <w:color w:val="000000"/>
        </w:rPr>
        <w:t> </w:t>
      </w:r>
      <w:r w:rsidR="00676947" w:rsidRPr="00C96059">
        <w:rPr>
          <w:color w:val="000000"/>
        </w:rPr>
        <w:t>pokolenia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na</w:t>
      </w:r>
      <w:r w:rsidR="007C7F42">
        <w:rPr>
          <w:color w:val="000000"/>
        </w:rPr>
        <w:t xml:space="preserve"> </w:t>
      </w:r>
      <w:r w:rsidR="00676947" w:rsidRPr="00C96059">
        <w:rPr>
          <w:color w:val="000000"/>
        </w:rPr>
        <w:t>pokolenie.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Działania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służą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budowaniu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więzi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z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regionem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i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zachowaniu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zanikających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tradycji.</w:t>
      </w:r>
    </w:p>
    <w:p w:rsidR="00431606" w:rsidRPr="00596443" w:rsidRDefault="00DD3207" w:rsidP="00596443">
      <w:pPr>
        <w:spacing w:line="360" w:lineRule="auto"/>
        <w:ind w:right="-1"/>
        <w:jc w:val="both"/>
        <w:rPr>
          <w:b/>
        </w:rPr>
      </w:pPr>
      <w:r w:rsidRPr="00C96059">
        <w:rPr>
          <w:color w:val="000000"/>
        </w:rPr>
        <w:t>Organizatorzy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zapraszają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do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skorzystania</w:t>
      </w:r>
      <w:r w:rsidR="007C7F42">
        <w:rPr>
          <w:color w:val="000000"/>
        </w:rPr>
        <w:t xml:space="preserve"> </w:t>
      </w:r>
      <w:r w:rsidRPr="00C96059">
        <w:rPr>
          <w:color w:val="000000"/>
        </w:rPr>
        <w:t>z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zaproponowanej</w:t>
      </w:r>
      <w:r w:rsidR="007C7F42">
        <w:rPr>
          <w:color w:val="000000"/>
        </w:rPr>
        <w:t xml:space="preserve"> </w:t>
      </w:r>
      <w:r w:rsidR="00C96059" w:rsidRPr="00C96059">
        <w:rPr>
          <w:color w:val="000000"/>
        </w:rPr>
        <w:t>bibliografii.</w:t>
      </w: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96443" w:rsidRDefault="00596443" w:rsidP="007C7F4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85EC9" w:rsidRPr="00C96059" w:rsidRDefault="00485EC9" w:rsidP="007C7F4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C96059">
        <w:rPr>
          <w:b/>
        </w:rPr>
        <w:lastRenderedPageBreak/>
        <w:t>Harmonogram</w:t>
      </w:r>
      <w:r w:rsidR="007C7F42">
        <w:rPr>
          <w:b/>
        </w:rPr>
        <w:t xml:space="preserve"> </w:t>
      </w:r>
      <w:r w:rsidRPr="00C96059">
        <w:rPr>
          <w:b/>
        </w:rPr>
        <w:t>–</w:t>
      </w:r>
      <w:r w:rsidR="007C7F42">
        <w:rPr>
          <w:b/>
        </w:rPr>
        <w:t xml:space="preserve"> </w:t>
      </w:r>
      <w:r w:rsidRPr="00C96059">
        <w:rPr>
          <w:b/>
        </w:rPr>
        <w:t>program</w:t>
      </w:r>
      <w:r w:rsidR="007C7F42">
        <w:rPr>
          <w:b/>
        </w:rPr>
        <w:t xml:space="preserve"> </w:t>
      </w:r>
      <w:r w:rsidRPr="00C96059">
        <w:rPr>
          <w:b/>
          <w:bCs/>
          <w:color w:val="000000"/>
        </w:rPr>
        <w:t>XVII</w:t>
      </w:r>
      <w:r w:rsidR="007C7F42">
        <w:rPr>
          <w:b/>
          <w:bCs/>
          <w:color w:val="000000"/>
        </w:rPr>
        <w:t xml:space="preserve"> </w:t>
      </w:r>
      <w:r w:rsidRPr="00C96059">
        <w:rPr>
          <w:b/>
          <w:bCs/>
          <w:color w:val="000000"/>
        </w:rPr>
        <w:t>edycji</w:t>
      </w:r>
      <w:r w:rsidR="007C7F42">
        <w:rPr>
          <w:b/>
          <w:bCs/>
          <w:color w:val="000000"/>
        </w:rPr>
        <w:t xml:space="preserve"> </w:t>
      </w:r>
      <w:r w:rsidRPr="00C96059">
        <w:rPr>
          <w:b/>
          <w:bCs/>
          <w:color w:val="000000"/>
        </w:rPr>
        <w:t>konkursu</w:t>
      </w:r>
      <w:r w:rsidR="007C7F42">
        <w:rPr>
          <w:b/>
          <w:bCs/>
          <w:color w:val="000000"/>
        </w:rPr>
        <w:t xml:space="preserve"> </w:t>
      </w:r>
      <w:r w:rsidRPr="00C96059">
        <w:rPr>
          <w:b/>
          <w:bCs/>
          <w:color w:val="000000"/>
        </w:rPr>
        <w:t>informatyczno-historycznego</w:t>
      </w:r>
    </w:p>
    <w:p w:rsidR="00485EC9" w:rsidRPr="00C96059" w:rsidRDefault="00485EC9" w:rsidP="007C7F42">
      <w:pPr>
        <w:spacing w:line="360" w:lineRule="auto"/>
        <w:jc w:val="center"/>
        <w:rPr>
          <w:b/>
          <w:bCs/>
          <w:i/>
          <w:color w:val="000000"/>
        </w:rPr>
      </w:pPr>
      <w:r w:rsidRPr="00C96059">
        <w:rPr>
          <w:b/>
          <w:bCs/>
          <w:color w:val="000000"/>
        </w:rPr>
        <w:t>,,Różne</w:t>
      </w:r>
      <w:r w:rsidR="007C7F42">
        <w:rPr>
          <w:b/>
          <w:bCs/>
          <w:color w:val="000000"/>
        </w:rPr>
        <w:t xml:space="preserve"> </w:t>
      </w:r>
      <w:r w:rsidRPr="00C96059">
        <w:rPr>
          <w:b/>
          <w:bCs/>
          <w:color w:val="000000"/>
        </w:rPr>
        <w:t>oblicza</w:t>
      </w:r>
      <w:r w:rsidR="007C7F42">
        <w:rPr>
          <w:b/>
          <w:bCs/>
          <w:color w:val="000000"/>
        </w:rPr>
        <w:t xml:space="preserve"> </w:t>
      </w:r>
      <w:r w:rsidRPr="00C96059">
        <w:rPr>
          <w:b/>
          <w:bCs/>
          <w:color w:val="000000"/>
        </w:rPr>
        <w:t>Krakowa”</w:t>
      </w:r>
      <w:r w:rsidR="007C7F42" w:rsidRPr="007C7F42">
        <w:rPr>
          <w:b/>
          <w:bCs/>
          <w:color w:val="000000"/>
        </w:rPr>
        <w:t>:</w:t>
      </w:r>
    </w:p>
    <w:p w:rsidR="00485EC9" w:rsidRPr="00C96059" w:rsidRDefault="00485EC9" w:rsidP="007C7F42">
      <w:pPr>
        <w:spacing w:line="360" w:lineRule="auto"/>
        <w:rPr>
          <w:b/>
          <w:i/>
        </w:rPr>
      </w:pPr>
    </w:p>
    <w:p w:rsidR="00485EC9" w:rsidRPr="00C96059" w:rsidRDefault="00485EC9" w:rsidP="007C7F42">
      <w:pPr>
        <w:pStyle w:val="Akapitzlist"/>
        <w:numPr>
          <w:ilvl w:val="0"/>
          <w:numId w:val="44"/>
        </w:numPr>
        <w:spacing w:line="360" w:lineRule="auto"/>
        <w:ind w:left="720"/>
      </w:pPr>
      <w:r w:rsidRPr="00C96059">
        <w:t>Podanie</w:t>
      </w:r>
      <w:r w:rsidR="007C7F42">
        <w:t xml:space="preserve"> </w:t>
      </w:r>
      <w:r w:rsidRPr="00C96059">
        <w:t>informacji</w:t>
      </w:r>
      <w:r w:rsidR="007C7F42">
        <w:t xml:space="preserve"> </w:t>
      </w:r>
      <w:r w:rsidRPr="00C96059">
        <w:t>o</w:t>
      </w:r>
      <w:r w:rsidR="007C7F42">
        <w:t xml:space="preserve"> </w:t>
      </w:r>
      <w:r w:rsidRPr="00C96059">
        <w:t>konkursie</w:t>
      </w:r>
      <w:r w:rsidR="007C7F42">
        <w:t xml:space="preserve"> </w:t>
      </w:r>
      <w:r w:rsidRPr="00C96059">
        <w:t>do</w:t>
      </w:r>
      <w:r w:rsidR="007C7F42">
        <w:t xml:space="preserve"> </w:t>
      </w:r>
      <w:r w:rsidRPr="00C96059">
        <w:t>publicznej</w:t>
      </w:r>
      <w:r w:rsidR="007C7F42">
        <w:t xml:space="preserve"> </w:t>
      </w:r>
      <w:r w:rsidRPr="00C96059">
        <w:t>wiadomości</w:t>
      </w:r>
      <w:r w:rsidR="007C7F42">
        <w:t xml:space="preserve"> </w:t>
      </w:r>
      <w:r w:rsidRPr="00C96059">
        <w:t>–</w:t>
      </w:r>
      <w:r w:rsidR="007C7F42">
        <w:t xml:space="preserve">  </w:t>
      </w:r>
      <w:r w:rsidRPr="00C96059">
        <w:t>wrzesień</w:t>
      </w:r>
      <w:r w:rsidR="007C7F42">
        <w:t xml:space="preserve">  </w:t>
      </w:r>
      <w:r w:rsidRPr="00C96059">
        <w:t>202</w:t>
      </w:r>
      <w:r w:rsidR="007C7F42" w:rsidRPr="007C7F42">
        <w:t>4</w:t>
      </w:r>
      <w:r w:rsidR="007C7F42">
        <w:t xml:space="preserve"> </w:t>
      </w:r>
      <w:r w:rsidRPr="00C96059">
        <w:t>r.</w:t>
      </w:r>
    </w:p>
    <w:p w:rsidR="00485EC9" w:rsidRPr="00C96059" w:rsidRDefault="00485EC9" w:rsidP="007C7F42">
      <w:pPr>
        <w:pStyle w:val="Akapitzlist"/>
        <w:numPr>
          <w:ilvl w:val="0"/>
          <w:numId w:val="44"/>
        </w:numPr>
        <w:spacing w:line="360" w:lineRule="auto"/>
        <w:ind w:left="720"/>
      </w:pPr>
      <w:r w:rsidRPr="00C96059">
        <w:t>Składanie</w:t>
      </w:r>
      <w:r w:rsidR="007C7F42">
        <w:t xml:space="preserve"> </w:t>
      </w:r>
      <w:r w:rsidRPr="00C96059">
        <w:t>prac</w:t>
      </w:r>
      <w:r w:rsidR="007C7F42">
        <w:t xml:space="preserve"> </w:t>
      </w:r>
      <w:r w:rsidRPr="00C96059">
        <w:t>konkursowych</w:t>
      </w:r>
      <w:r w:rsidR="007C7F42">
        <w:t xml:space="preserve">  </w:t>
      </w:r>
      <w:r w:rsidRPr="00C96059">
        <w:t>w</w:t>
      </w:r>
      <w:r w:rsidR="007C7F42">
        <w:t xml:space="preserve"> </w:t>
      </w:r>
      <w:r w:rsidRPr="00C96059">
        <w:t>sekretariacie</w:t>
      </w:r>
      <w:r w:rsidR="007C7F42">
        <w:t xml:space="preserve"> </w:t>
      </w:r>
      <w:r w:rsidRPr="00C96059">
        <w:t>XI</w:t>
      </w:r>
      <w:r w:rsidR="007C7F42">
        <w:t xml:space="preserve"> </w:t>
      </w:r>
      <w:r w:rsidRPr="00C96059">
        <w:t>Liceum</w:t>
      </w:r>
      <w:r w:rsidR="007C7F42">
        <w:t xml:space="preserve"> </w:t>
      </w:r>
      <w:r w:rsidRPr="00C96059">
        <w:t>Ogólnokształcącego</w:t>
      </w:r>
      <w:r w:rsidR="007C7F42">
        <w:t xml:space="preserve"> </w:t>
      </w:r>
      <w:r w:rsidRPr="00C96059">
        <w:t>im.</w:t>
      </w:r>
      <w:r w:rsidR="007C7F42">
        <w:t xml:space="preserve"> </w:t>
      </w:r>
      <w:r w:rsidRPr="00C96059">
        <w:t>Marii</w:t>
      </w:r>
      <w:r w:rsidR="007C7F42">
        <w:t xml:space="preserve"> </w:t>
      </w:r>
      <w:r w:rsidRPr="00C96059">
        <w:t>Dąbrowskiej</w:t>
      </w:r>
      <w:r w:rsidR="007C7F42">
        <w:t xml:space="preserve"> </w:t>
      </w:r>
      <w:r w:rsidRPr="00C96059">
        <w:t>w</w:t>
      </w:r>
      <w:r w:rsidR="007C7F42">
        <w:t xml:space="preserve"> </w:t>
      </w:r>
      <w:r w:rsidRPr="00C96059">
        <w:t>Krakowie</w:t>
      </w:r>
      <w:r w:rsidR="007C7F42">
        <w:t xml:space="preserve">, </w:t>
      </w:r>
      <w:r w:rsidRPr="00C96059">
        <w:t>os.</w:t>
      </w:r>
      <w:r w:rsidR="007C7F42">
        <w:t xml:space="preserve"> </w:t>
      </w:r>
      <w:r w:rsidRPr="00C96059">
        <w:t>Teatralne</w:t>
      </w:r>
      <w:r w:rsidR="007C7F42">
        <w:t xml:space="preserve"> </w:t>
      </w:r>
      <w:r w:rsidRPr="00C96059">
        <w:t>33</w:t>
      </w:r>
      <w:r w:rsidR="007C7F42">
        <w:t xml:space="preserve"> </w:t>
      </w:r>
      <w:r w:rsidRPr="00C96059">
        <w:t>lub</w:t>
      </w:r>
      <w:r w:rsidR="007C7F42">
        <w:t xml:space="preserve"> </w:t>
      </w:r>
      <w:r w:rsidRPr="00C96059">
        <w:t>za</w:t>
      </w:r>
      <w:r w:rsidR="007C7F42">
        <w:t xml:space="preserve"> </w:t>
      </w:r>
      <w:r w:rsidRPr="00C96059">
        <w:t>pośrednictwem</w:t>
      </w:r>
      <w:r w:rsidR="007C7F42">
        <w:t xml:space="preserve"> </w:t>
      </w:r>
      <w:r w:rsidRPr="00C96059">
        <w:t>poczty</w:t>
      </w:r>
      <w:r w:rsidR="007C7F42">
        <w:t xml:space="preserve"> </w:t>
      </w:r>
      <w:r w:rsidRPr="00C96059">
        <w:t>elektronicznej</w:t>
      </w:r>
      <w:r w:rsidR="007C7F42">
        <w:t xml:space="preserve"> </w:t>
      </w:r>
      <w:r w:rsidRPr="00C96059">
        <w:t>na</w:t>
      </w:r>
      <w:r w:rsidR="007C7F42">
        <w:t xml:space="preserve"> </w:t>
      </w:r>
      <w:r w:rsidRPr="00C96059">
        <w:t>adres</w:t>
      </w:r>
      <w:r w:rsidR="007C7F42">
        <w:t xml:space="preserve"> </w:t>
      </w:r>
      <w:r w:rsidRPr="00C96059">
        <w:t>rozneobliczakrakowa@xilokrakow.pl</w:t>
      </w:r>
      <w:r w:rsidR="007C7F42">
        <w:t xml:space="preserve"> </w:t>
      </w:r>
      <w:r w:rsidRPr="00C96059">
        <w:t>do</w:t>
      </w:r>
      <w:r w:rsidR="007C7F42">
        <w:t xml:space="preserve"> </w:t>
      </w:r>
      <w:r w:rsidRPr="00C96059">
        <w:rPr>
          <w:b/>
        </w:rPr>
        <w:t>30</w:t>
      </w:r>
      <w:r w:rsidR="007C7F42">
        <w:rPr>
          <w:b/>
        </w:rPr>
        <w:t xml:space="preserve"> </w:t>
      </w:r>
      <w:r w:rsidRPr="00C96059">
        <w:rPr>
          <w:b/>
        </w:rPr>
        <w:t>kwietnia</w:t>
      </w:r>
      <w:r w:rsidR="007C7F42">
        <w:rPr>
          <w:b/>
        </w:rPr>
        <w:t xml:space="preserve"> </w:t>
      </w:r>
      <w:r w:rsidRPr="00C96059">
        <w:rPr>
          <w:b/>
        </w:rPr>
        <w:t>2025</w:t>
      </w:r>
      <w:r w:rsidR="007C7F42">
        <w:t xml:space="preserve"> </w:t>
      </w:r>
      <w:r w:rsidRPr="007C7F42">
        <w:rPr>
          <w:b/>
        </w:rPr>
        <w:t>r.</w:t>
      </w:r>
    </w:p>
    <w:p w:rsidR="00485EC9" w:rsidRPr="00C96059" w:rsidRDefault="00485EC9" w:rsidP="007C7F42">
      <w:pPr>
        <w:pStyle w:val="Akapitzlist"/>
        <w:numPr>
          <w:ilvl w:val="0"/>
          <w:numId w:val="44"/>
        </w:numPr>
        <w:spacing w:line="360" w:lineRule="auto"/>
        <w:ind w:left="720"/>
      </w:pPr>
      <w:r w:rsidRPr="00C96059">
        <w:t>Sprawdzenie</w:t>
      </w:r>
      <w:r w:rsidR="007C7F42">
        <w:t xml:space="preserve"> </w:t>
      </w:r>
      <w:r w:rsidRPr="00C96059">
        <w:t>i</w:t>
      </w:r>
      <w:r w:rsidR="007C7F42">
        <w:t xml:space="preserve"> </w:t>
      </w:r>
      <w:r w:rsidRPr="00C96059">
        <w:t>ocena</w:t>
      </w:r>
      <w:r w:rsidR="007C7F42">
        <w:t xml:space="preserve"> </w:t>
      </w:r>
      <w:r w:rsidRPr="00C96059">
        <w:t>prac</w:t>
      </w:r>
      <w:r w:rsidR="007C7F42">
        <w:t xml:space="preserve"> </w:t>
      </w:r>
      <w:r w:rsidRPr="00C96059">
        <w:t>konkursowych,</w:t>
      </w:r>
      <w:r w:rsidR="007C7F42">
        <w:t xml:space="preserve"> </w:t>
      </w:r>
      <w:r w:rsidRPr="00C96059">
        <w:t>ustalenie</w:t>
      </w:r>
      <w:r w:rsidR="007C7F42">
        <w:t xml:space="preserve"> </w:t>
      </w:r>
      <w:r w:rsidRPr="00C96059">
        <w:t>finalistów</w:t>
      </w:r>
      <w:r w:rsidR="007C7F42">
        <w:t xml:space="preserve"> </w:t>
      </w:r>
      <w:r w:rsidRPr="00C96059">
        <w:t>do</w:t>
      </w:r>
      <w:r w:rsidR="007C7F42">
        <w:t xml:space="preserve"> </w:t>
      </w:r>
      <w:r w:rsidRPr="00C96059">
        <w:rPr>
          <w:b/>
        </w:rPr>
        <w:t>22</w:t>
      </w:r>
      <w:r w:rsidR="007C7F42">
        <w:rPr>
          <w:b/>
        </w:rPr>
        <w:t xml:space="preserve"> </w:t>
      </w:r>
      <w:r w:rsidRPr="00C96059">
        <w:rPr>
          <w:b/>
        </w:rPr>
        <w:t>maja</w:t>
      </w:r>
      <w:r w:rsidR="007C7F42">
        <w:rPr>
          <w:b/>
        </w:rPr>
        <w:t xml:space="preserve"> </w:t>
      </w:r>
      <w:r w:rsidRPr="00C96059">
        <w:rPr>
          <w:b/>
        </w:rPr>
        <w:t>2025</w:t>
      </w:r>
      <w:r w:rsidR="007C7F42">
        <w:rPr>
          <w:b/>
        </w:rPr>
        <w:t xml:space="preserve"> </w:t>
      </w:r>
      <w:r w:rsidRPr="00C96059">
        <w:rPr>
          <w:b/>
        </w:rPr>
        <w:t>r</w:t>
      </w:r>
      <w:r w:rsidRPr="00C96059">
        <w:t>.</w:t>
      </w:r>
    </w:p>
    <w:p w:rsidR="00485EC9" w:rsidRPr="00C96059" w:rsidRDefault="00485EC9" w:rsidP="007C7F42">
      <w:pPr>
        <w:pStyle w:val="Akapitzlist"/>
        <w:numPr>
          <w:ilvl w:val="0"/>
          <w:numId w:val="44"/>
        </w:numPr>
        <w:spacing w:line="360" w:lineRule="auto"/>
        <w:ind w:left="720"/>
      </w:pPr>
      <w:r w:rsidRPr="00C96059">
        <w:t>Ogłoszenie</w:t>
      </w:r>
      <w:r w:rsidR="007C7F42">
        <w:t xml:space="preserve"> </w:t>
      </w:r>
      <w:r w:rsidRPr="00C96059">
        <w:t>listy</w:t>
      </w:r>
      <w:r w:rsidR="007C7F42">
        <w:t xml:space="preserve"> </w:t>
      </w:r>
      <w:r w:rsidRPr="00C96059">
        <w:t>finalistów</w:t>
      </w:r>
      <w:r w:rsidR="007C7F42">
        <w:t xml:space="preserve"> </w:t>
      </w:r>
      <w:r w:rsidRPr="00C96059">
        <w:t>na</w:t>
      </w:r>
      <w:r w:rsidR="007C7F42">
        <w:t xml:space="preserve"> </w:t>
      </w:r>
      <w:r w:rsidRPr="00C96059">
        <w:t>stronie</w:t>
      </w:r>
      <w:r w:rsidR="007C7F42">
        <w:t xml:space="preserve"> </w:t>
      </w:r>
      <w:r w:rsidRPr="00C96059">
        <w:t>internetowej</w:t>
      </w:r>
      <w:r w:rsidR="007C7F42">
        <w:t xml:space="preserve"> </w:t>
      </w:r>
      <w:r w:rsidRPr="00C96059">
        <w:t>szkoły</w:t>
      </w:r>
      <w:r w:rsidR="007C7F42">
        <w:t xml:space="preserve"> </w:t>
      </w:r>
      <w:r w:rsidRPr="00C96059">
        <w:t>oraz</w:t>
      </w:r>
      <w:r w:rsidR="007C7F42">
        <w:t xml:space="preserve"> </w:t>
      </w:r>
      <w:r w:rsidRPr="00C96059">
        <w:t>telefoniczne</w:t>
      </w:r>
      <w:r w:rsidR="007C7F42">
        <w:t xml:space="preserve"> </w:t>
      </w:r>
      <w:r w:rsidRPr="00C96059">
        <w:t>poinformowanie</w:t>
      </w:r>
      <w:r w:rsidR="007C7F42">
        <w:t xml:space="preserve"> </w:t>
      </w:r>
      <w:r w:rsidRPr="00C96059">
        <w:t>opiekunów</w:t>
      </w:r>
      <w:r w:rsidR="007C7F42">
        <w:t xml:space="preserve"> </w:t>
      </w:r>
      <w:r w:rsidRPr="00C96059">
        <w:t>naukowych</w:t>
      </w:r>
      <w:r w:rsidR="007C7F42">
        <w:t xml:space="preserve"> </w:t>
      </w:r>
      <w:r w:rsidRPr="00C96059">
        <w:t>finalistów</w:t>
      </w:r>
      <w:r w:rsidR="007C7F42">
        <w:t xml:space="preserve"> </w:t>
      </w:r>
      <w:r w:rsidRPr="00C96059">
        <w:rPr>
          <w:b/>
        </w:rPr>
        <w:t>do</w:t>
      </w:r>
      <w:r w:rsidR="007C7F42">
        <w:rPr>
          <w:b/>
        </w:rPr>
        <w:t xml:space="preserve"> </w:t>
      </w:r>
      <w:r w:rsidRPr="00C96059">
        <w:rPr>
          <w:b/>
        </w:rPr>
        <w:t>22</w:t>
      </w:r>
      <w:r w:rsidR="007C7F42">
        <w:rPr>
          <w:b/>
        </w:rPr>
        <w:t xml:space="preserve"> </w:t>
      </w:r>
      <w:r w:rsidRPr="00C96059">
        <w:rPr>
          <w:b/>
        </w:rPr>
        <w:t>maja</w:t>
      </w:r>
      <w:r w:rsidR="007C7F42">
        <w:rPr>
          <w:b/>
        </w:rPr>
        <w:t xml:space="preserve"> </w:t>
      </w:r>
      <w:r w:rsidRPr="00C96059">
        <w:rPr>
          <w:b/>
        </w:rPr>
        <w:t>2025</w:t>
      </w:r>
      <w:r w:rsidR="007C7F42">
        <w:rPr>
          <w:b/>
        </w:rPr>
        <w:t xml:space="preserve"> </w:t>
      </w:r>
      <w:r w:rsidRPr="00C96059">
        <w:rPr>
          <w:b/>
        </w:rPr>
        <w:t>r.</w:t>
      </w:r>
    </w:p>
    <w:p w:rsidR="00485EC9" w:rsidRPr="00C96059" w:rsidRDefault="00485EC9" w:rsidP="007C7F42">
      <w:pPr>
        <w:pStyle w:val="Akapitzlist"/>
        <w:numPr>
          <w:ilvl w:val="0"/>
          <w:numId w:val="44"/>
        </w:numPr>
        <w:spacing w:line="360" w:lineRule="auto"/>
        <w:ind w:left="720"/>
      </w:pPr>
      <w:r w:rsidRPr="00C96059">
        <w:rPr>
          <w:b/>
        </w:rPr>
        <w:t>Uroczysty</w:t>
      </w:r>
      <w:r w:rsidR="007C7F42">
        <w:rPr>
          <w:b/>
        </w:rPr>
        <w:t xml:space="preserve"> </w:t>
      </w:r>
      <w:r w:rsidRPr="00C96059">
        <w:rPr>
          <w:b/>
        </w:rPr>
        <w:t>finał</w:t>
      </w:r>
      <w:r w:rsidR="007C7F42">
        <w:rPr>
          <w:b/>
        </w:rPr>
        <w:t xml:space="preserve"> </w:t>
      </w:r>
      <w:r w:rsidRPr="00C96059">
        <w:rPr>
          <w:b/>
        </w:rPr>
        <w:t>XVII</w:t>
      </w:r>
      <w:r w:rsidR="007C7F42">
        <w:rPr>
          <w:b/>
        </w:rPr>
        <w:t xml:space="preserve"> </w:t>
      </w:r>
      <w:r w:rsidRPr="00C96059">
        <w:rPr>
          <w:b/>
        </w:rPr>
        <w:t>edycji</w:t>
      </w:r>
      <w:r w:rsidR="007C7F42">
        <w:rPr>
          <w:b/>
        </w:rPr>
        <w:t xml:space="preserve"> </w:t>
      </w:r>
      <w:r w:rsidRPr="00C96059">
        <w:rPr>
          <w:b/>
        </w:rPr>
        <w:t>konkursu</w:t>
      </w:r>
      <w:r w:rsidR="007C7F42">
        <w:rPr>
          <w:b/>
        </w:rPr>
        <w:t xml:space="preserve"> </w:t>
      </w:r>
      <w:r w:rsidRPr="00C96059">
        <w:rPr>
          <w:b/>
        </w:rPr>
        <w:t>,,Różne</w:t>
      </w:r>
      <w:r w:rsidR="007C7F42">
        <w:rPr>
          <w:b/>
        </w:rPr>
        <w:t xml:space="preserve"> </w:t>
      </w:r>
      <w:r w:rsidRPr="00C96059">
        <w:rPr>
          <w:b/>
        </w:rPr>
        <w:t>oblicza</w:t>
      </w:r>
      <w:r w:rsidR="007C7F42">
        <w:rPr>
          <w:b/>
        </w:rPr>
        <w:t xml:space="preserve"> </w:t>
      </w:r>
      <w:r w:rsidRPr="00C96059">
        <w:rPr>
          <w:b/>
        </w:rPr>
        <w:t>Krakowa”</w:t>
      </w:r>
      <w:r w:rsidR="007C7F42">
        <w:rPr>
          <w:b/>
        </w:rPr>
        <w:t xml:space="preserve">  </w:t>
      </w:r>
      <w:r w:rsidRPr="00C96059">
        <w:t>–</w:t>
      </w:r>
      <w:r w:rsidR="007C7F42">
        <w:t xml:space="preserve"> </w:t>
      </w:r>
      <w:r w:rsidRPr="00C96059">
        <w:rPr>
          <w:b/>
        </w:rPr>
        <w:t>5</w:t>
      </w:r>
      <w:r w:rsidR="007C7F42">
        <w:rPr>
          <w:b/>
        </w:rPr>
        <w:t xml:space="preserve"> </w:t>
      </w:r>
      <w:r w:rsidRPr="00C96059">
        <w:rPr>
          <w:b/>
        </w:rPr>
        <w:t>czerwca</w:t>
      </w:r>
      <w:r w:rsidR="007C7F42">
        <w:rPr>
          <w:b/>
        </w:rPr>
        <w:t xml:space="preserve"> </w:t>
      </w:r>
      <w:r w:rsidRPr="00C96059">
        <w:rPr>
          <w:b/>
        </w:rPr>
        <w:t>2025</w:t>
      </w:r>
      <w:r w:rsidR="007C7F42">
        <w:rPr>
          <w:b/>
        </w:rPr>
        <w:t xml:space="preserve"> </w:t>
      </w:r>
      <w:r w:rsidRPr="00C96059">
        <w:rPr>
          <w:b/>
        </w:rPr>
        <w:t>r</w:t>
      </w:r>
      <w:r w:rsidRPr="00C96059">
        <w:t>.</w:t>
      </w:r>
    </w:p>
    <w:p w:rsidR="00485EC9" w:rsidRPr="00C96059" w:rsidRDefault="00485EC9" w:rsidP="007C7F42">
      <w:pPr>
        <w:pStyle w:val="Akapitzlist"/>
        <w:spacing w:line="360" w:lineRule="auto"/>
      </w:pPr>
    </w:p>
    <w:p w:rsidR="00485EC9" w:rsidRPr="00C96059" w:rsidRDefault="007C7F42" w:rsidP="007C7F42">
      <w:pPr>
        <w:pStyle w:val="Akapitzlist"/>
        <w:spacing w:line="360" w:lineRule="auto"/>
        <w:ind w:left="0"/>
      </w:pPr>
      <w:r>
        <w:t xml:space="preserve">                                              </w:t>
      </w:r>
      <w:r w:rsidR="00485EC9" w:rsidRPr="00C96059">
        <w:t>11.00</w:t>
      </w:r>
      <w:r>
        <w:t xml:space="preserve"> </w:t>
      </w:r>
      <w:r w:rsidR="00485EC9" w:rsidRPr="00C96059">
        <w:t>-</w:t>
      </w:r>
      <w:r>
        <w:t xml:space="preserve"> </w:t>
      </w:r>
      <w:r w:rsidR="00485EC9" w:rsidRPr="00C96059">
        <w:t>Uroczyste</w:t>
      </w:r>
      <w:r>
        <w:t xml:space="preserve"> </w:t>
      </w:r>
      <w:r w:rsidR="00485EC9" w:rsidRPr="00C96059">
        <w:t>rozpoczęcie</w:t>
      </w:r>
    </w:p>
    <w:p w:rsidR="00485EC9" w:rsidRPr="00C96059" w:rsidRDefault="007C7F42" w:rsidP="007C7F42">
      <w:pPr>
        <w:pStyle w:val="Akapitzlist"/>
        <w:spacing w:line="360" w:lineRule="auto"/>
        <w:ind w:left="0"/>
      </w:pPr>
      <w:r>
        <w:t xml:space="preserve">                                              </w:t>
      </w:r>
      <w:r w:rsidR="00485EC9" w:rsidRPr="00C96059">
        <w:t>11.45</w:t>
      </w:r>
      <w:r>
        <w:t xml:space="preserve"> </w:t>
      </w:r>
      <w:r w:rsidR="00485EC9" w:rsidRPr="00C96059">
        <w:t>-</w:t>
      </w:r>
      <w:r>
        <w:t xml:space="preserve"> </w:t>
      </w:r>
      <w:r w:rsidR="00485EC9" w:rsidRPr="00C96059">
        <w:t>Prezentacja</w:t>
      </w:r>
      <w:r>
        <w:t xml:space="preserve"> </w:t>
      </w:r>
      <w:r w:rsidR="00485EC9" w:rsidRPr="00C96059">
        <w:t>prac</w:t>
      </w:r>
      <w:r>
        <w:t xml:space="preserve"> </w:t>
      </w:r>
      <w:r w:rsidR="00485EC9" w:rsidRPr="00C96059">
        <w:t>konkursowych</w:t>
      </w:r>
      <w:r>
        <w:t xml:space="preserve"> </w:t>
      </w:r>
      <w:r w:rsidR="00485EC9" w:rsidRPr="00C96059">
        <w:t>finalistów</w:t>
      </w:r>
    </w:p>
    <w:p w:rsidR="00485EC9" w:rsidRPr="00C96059" w:rsidRDefault="007C7F42" w:rsidP="007C7F42">
      <w:pPr>
        <w:pStyle w:val="Akapitzlist"/>
        <w:spacing w:line="360" w:lineRule="auto"/>
        <w:ind w:left="0"/>
      </w:pPr>
      <w:r>
        <w:t xml:space="preserve">                                              </w:t>
      </w:r>
      <w:r w:rsidR="00485EC9" w:rsidRPr="00C96059">
        <w:t>12.20</w:t>
      </w:r>
      <w:r>
        <w:t xml:space="preserve"> </w:t>
      </w:r>
      <w:r w:rsidR="00485EC9" w:rsidRPr="00C96059">
        <w:t>-</w:t>
      </w:r>
      <w:r>
        <w:t xml:space="preserve"> </w:t>
      </w:r>
      <w:r w:rsidR="00485EC9" w:rsidRPr="00C96059">
        <w:t>Program</w:t>
      </w:r>
      <w:r>
        <w:t xml:space="preserve"> </w:t>
      </w:r>
      <w:r w:rsidR="00485EC9" w:rsidRPr="00C96059">
        <w:t>artystyczny</w:t>
      </w:r>
    </w:p>
    <w:p w:rsidR="00485EC9" w:rsidRPr="00C96059" w:rsidRDefault="007C7F42" w:rsidP="007C7F42">
      <w:pPr>
        <w:pStyle w:val="Akapitzlist"/>
        <w:spacing w:line="360" w:lineRule="auto"/>
        <w:ind w:left="0"/>
      </w:pPr>
      <w:r>
        <w:t xml:space="preserve">                                              </w:t>
      </w:r>
      <w:r w:rsidR="00485EC9" w:rsidRPr="00C96059">
        <w:t>13.30</w:t>
      </w:r>
      <w:r>
        <w:t xml:space="preserve"> </w:t>
      </w:r>
      <w:r w:rsidR="00485EC9" w:rsidRPr="00C96059">
        <w:t>-</w:t>
      </w:r>
      <w:r>
        <w:t xml:space="preserve"> </w:t>
      </w:r>
      <w:r w:rsidR="00485EC9" w:rsidRPr="00C96059">
        <w:t>Ogłoszenie</w:t>
      </w:r>
      <w:r>
        <w:t xml:space="preserve"> </w:t>
      </w:r>
      <w:r w:rsidR="00485EC9" w:rsidRPr="00C96059">
        <w:t>wyników</w:t>
      </w:r>
      <w:r>
        <w:t xml:space="preserve"> </w:t>
      </w:r>
      <w:r w:rsidR="00485EC9" w:rsidRPr="00C96059">
        <w:t>konkursu</w:t>
      </w:r>
    </w:p>
    <w:p w:rsidR="00431606" w:rsidRPr="00C96059" w:rsidRDefault="00431606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p w:rsidR="00F74509" w:rsidRPr="00C96059" w:rsidRDefault="00F74509" w:rsidP="007C7F42">
      <w:pPr>
        <w:spacing w:line="360" w:lineRule="auto"/>
        <w:jc w:val="right"/>
      </w:pPr>
    </w:p>
    <w:sectPr w:rsidR="00F74509" w:rsidRPr="00C96059" w:rsidSect="001971E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1418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8E" w:rsidRDefault="001B6D8E">
      <w:r>
        <w:separator/>
      </w:r>
    </w:p>
  </w:endnote>
  <w:endnote w:type="continuationSeparator" w:id="0">
    <w:p w:rsidR="001B6D8E" w:rsidRDefault="001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25" w:rsidRDefault="00D14B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8E" w:rsidRDefault="001B6D8E">
      <w:r>
        <w:separator/>
      </w:r>
    </w:p>
  </w:footnote>
  <w:footnote w:type="continuationSeparator" w:id="0">
    <w:p w:rsidR="001B6D8E" w:rsidRDefault="001B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EE" w:rsidRDefault="00F74509" w:rsidP="00F74509">
    <w:pPr>
      <w:pStyle w:val="Nagwek"/>
      <w:jc w:val="right"/>
    </w:pPr>
    <w:r>
      <w:br/>
      <w:t xml:space="preserve">Kraków, </w:t>
    </w:r>
    <w:r w:rsidR="00284155">
      <w:fldChar w:fldCharType="begin"/>
    </w:r>
    <w:r w:rsidR="00284155">
      <w:instrText xml:space="preserve"> TIME \@ "d MMMM yyyy" </w:instrText>
    </w:r>
    <w:r w:rsidR="00284155">
      <w:fldChar w:fldCharType="separate"/>
    </w:r>
    <w:r w:rsidR="00162AFF">
      <w:rPr>
        <w:noProof/>
      </w:rPr>
      <w:t>24 stycznia 2025</w:t>
    </w:r>
    <w:r w:rsidR="00284155">
      <w:rPr>
        <w:noProof/>
      </w:rPr>
      <w:fldChar w:fldCharType="end"/>
    </w:r>
    <w:r w:rsidR="00C9607E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-899160</wp:posOffset>
          </wp:positionH>
          <wp:positionV relativeFrom="paragraph">
            <wp:posOffset>-1261745</wp:posOffset>
          </wp:positionV>
          <wp:extent cx="7560310" cy="1261745"/>
          <wp:effectExtent l="0" t="0" r="0" b="0"/>
          <wp:wrapNone/>
          <wp:docPr id="3" name="Obraz 2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2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6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4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8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3B6273"/>
    <w:multiLevelType w:val="hybridMultilevel"/>
    <w:tmpl w:val="4C781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23"/>
  </w:num>
  <w:num w:numId="5">
    <w:abstractNumId w:val="13"/>
  </w:num>
  <w:num w:numId="6">
    <w:abstractNumId w:val="31"/>
  </w:num>
  <w:num w:numId="7">
    <w:abstractNumId w:val="2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37"/>
  </w:num>
  <w:num w:numId="13">
    <w:abstractNumId w:val="14"/>
  </w:num>
  <w:num w:numId="14">
    <w:abstractNumId w:val="16"/>
  </w:num>
  <w:num w:numId="15">
    <w:abstractNumId w:val="41"/>
  </w:num>
  <w:num w:numId="16">
    <w:abstractNumId w:val="35"/>
  </w:num>
  <w:num w:numId="17">
    <w:abstractNumId w:val="18"/>
  </w:num>
  <w:num w:numId="18">
    <w:abstractNumId w:val="15"/>
  </w:num>
  <w:num w:numId="19">
    <w:abstractNumId w:val="21"/>
  </w:num>
  <w:num w:numId="20">
    <w:abstractNumId w:val="29"/>
  </w:num>
  <w:num w:numId="21">
    <w:abstractNumId w:val="22"/>
  </w:num>
  <w:num w:numId="22">
    <w:abstractNumId w:val="24"/>
  </w:num>
  <w:num w:numId="23">
    <w:abstractNumId w:val="42"/>
  </w:num>
  <w:num w:numId="24">
    <w:abstractNumId w:val="30"/>
  </w:num>
  <w:num w:numId="25">
    <w:abstractNumId w:val="12"/>
  </w:num>
  <w:num w:numId="26">
    <w:abstractNumId w:val="36"/>
  </w:num>
  <w:num w:numId="27">
    <w:abstractNumId w:val="33"/>
  </w:num>
  <w:num w:numId="28">
    <w:abstractNumId w:val="43"/>
  </w:num>
  <w:num w:numId="29">
    <w:abstractNumId w:val="9"/>
  </w:num>
  <w:num w:numId="30">
    <w:abstractNumId w:val="4"/>
  </w:num>
  <w:num w:numId="31">
    <w:abstractNumId w:val="5"/>
  </w:num>
  <w:num w:numId="32">
    <w:abstractNumId w:val="27"/>
  </w:num>
  <w:num w:numId="33">
    <w:abstractNumId w:val="2"/>
  </w:num>
  <w:num w:numId="34">
    <w:abstractNumId w:val="19"/>
  </w:num>
  <w:num w:numId="35">
    <w:abstractNumId w:val="7"/>
  </w:num>
  <w:num w:numId="36">
    <w:abstractNumId w:val="28"/>
  </w:num>
  <w:num w:numId="37">
    <w:abstractNumId w:val="40"/>
  </w:num>
  <w:num w:numId="38">
    <w:abstractNumId w:val="20"/>
  </w:num>
  <w:num w:numId="39">
    <w:abstractNumId w:val="6"/>
  </w:num>
  <w:num w:numId="40">
    <w:abstractNumId w:val="10"/>
  </w:num>
  <w:num w:numId="41">
    <w:abstractNumId w:val="38"/>
  </w:num>
  <w:num w:numId="42">
    <w:abstractNumId w:val="34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56BF4"/>
    <w:rsid w:val="000C3A2C"/>
    <w:rsid w:val="00107C96"/>
    <w:rsid w:val="00122CD7"/>
    <w:rsid w:val="00161F8C"/>
    <w:rsid w:val="00162AFF"/>
    <w:rsid w:val="00176156"/>
    <w:rsid w:val="001908FC"/>
    <w:rsid w:val="001971EE"/>
    <w:rsid w:val="001A0ACC"/>
    <w:rsid w:val="001B6D8E"/>
    <w:rsid w:val="001D7B45"/>
    <w:rsid w:val="001E7B1B"/>
    <w:rsid w:val="00200CD3"/>
    <w:rsid w:val="0020275B"/>
    <w:rsid w:val="00205E9A"/>
    <w:rsid w:val="00211A7C"/>
    <w:rsid w:val="00223D47"/>
    <w:rsid w:val="00236D1B"/>
    <w:rsid w:val="00284155"/>
    <w:rsid w:val="00294031"/>
    <w:rsid w:val="002F3373"/>
    <w:rsid w:val="00335ADB"/>
    <w:rsid w:val="00335D60"/>
    <w:rsid w:val="00344A8C"/>
    <w:rsid w:val="00360069"/>
    <w:rsid w:val="003C15E2"/>
    <w:rsid w:val="003D01BA"/>
    <w:rsid w:val="00431606"/>
    <w:rsid w:val="00436164"/>
    <w:rsid w:val="00463ABA"/>
    <w:rsid w:val="00485EC9"/>
    <w:rsid w:val="00506052"/>
    <w:rsid w:val="00507A21"/>
    <w:rsid w:val="00516685"/>
    <w:rsid w:val="00546263"/>
    <w:rsid w:val="00557CB8"/>
    <w:rsid w:val="00596443"/>
    <w:rsid w:val="005E17A4"/>
    <w:rsid w:val="0060609F"/>
    <w:rsid w:val="00606BDA"/>
    <w:rsid w:val="00610F6D"/>
    <w:rsid w:val="00616925"/>
    <w:rsid w:val="0066723F"/>
    <w:rsid w:val="00676947"/>
    <w:rsid w:val="00680C9A"/>
    <w:rsid w:val="00730677"/>
    <w:rsid w:val="007538CC"/>
    <w:rsid w:val="00763CF5"/>
    <w:rsid w:val="007865CD"/>
    <w:rsid w:val="007B141E"/>
    <w:rsid w:val="007C7F42"/>
    <w:rsid w:val="007D7F78"/>
    <w:rsid w:val="00835305"/>
    <w:rsid w:val="00853FEC"/>
    <w:rsid w:val="0085593D"/>
    <w:rsid w:val="008A3EC5"/>
    <w:rsid w:val="008D7B5E"/>
    <w:rsid w:val="008E6488"/>
    <w:rsid w:val="00926FD3"/>
    <w:rsid w:val="00930562"/>
    <w:rsid w:val="00954332"/>
    <w:rsid w:val="00956E7F"/>
    <w:rsid w:val="009967D7"/>
    <w:rsid w:val="009B2E41"/>
    <w:rsid w:val="009B5726"/>
    <w:rsid w:val="00A465F6"/>
    <w:rsid w:val="00A67641"/>
    <w:rsid w:val="00A965E1"/>
    <w:rsid w:val="00AD121F"/>
    <w:rsid w:val="00AE3B0A"/>
    <w:rsid w:val="00B202AB"/>
    <w:rsid w:val="00B47A02"/>
    <w:rsid w:val="00B8566A"/>
    <w:rsid w:val="00BA4659"/>
    <w:rsid w:val="00BA5B1D"/>
    <w:rsid w:val="00BD74A2"/>
    <w:rsid w:val="00C17FC2"/>
    <w:rsid w:val="00C408AF"/>
    <w:rsid w:val="00C462FC"/>
    <w:rsid w:val="00C96059"/>
    <w:rsid w:val="00C9607E"/>
    <w:rsid w:val="00D14B04"/>
    <w:rsid w:val="00D22F16"/>
    <w:rsid w:val="00D3339F"/>
    <w:rsid w:val="00D53676"/>
    <w:rsid w:val="00D84895"/>
    <w:rsid w:val="00D97773"/>
    <w:rsid w:val="00DA5229"/>
    <w:rsid w:val="00DD3207"/>
    <w:rsid w:val="00DE74F2"/>
    <w:rsid w:val="00E44D79"/>
    <w:rsid w:val="00E5593C"/>
    <w:rsid w:val="00E97CC6"/>
    <w:rsid w:val="00EE2087"/>
    <w:rsid w:val="00F14DB8"/>
    <w:rsid w:val="00F41395"/>
    <w:rsid w:val="00F55084"/>
    <w:rsid w:val="00F7106C"/>
    <w:rsid w:val="00F74509"/>
    <w:rsid w:val="00FA5F5B"/>
    <w:rsid w:val="00FB1480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36E58C-285D-4341-9185-8AD8CD80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76DBA-2027-4715-8A1A-9C0D66ED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3775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Dyrektor</cp:lastModifiedBy>
  <cp:revision>2</cp:revision>
  <cp:lastPrinted>2025-01-24T09:30:00Z</cp:lastPrinted>
  <dcterms:created xsi:type="dcterms:W3CDTF">2025-01-24T09:37:00Z</dcterms:created>
  <dcterms:modified xsi:type="dcterms:W3CDTF">2025-01-24T09:37:00Z</dcterms:modified>
</cp:coreProperties>
</file>