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B60" w14:paraId="64287CF8" w14:textId="77777777" w:rsidTr="008A794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77D80E5" w14:textId="77777777" w:rsidR="00DA0B60" w:rsidRPr="00C72362" w:rsidRDefault="00DA0B60" w:rsidP="008A79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2362">
              <w:rPr>
                <w:rFonts w:ascii="Times New Roman" w:hAnsi="Times New Roman"/>
                <w:b/>
                <w:sz w:val="20"/>
                <w:szCs w:val="20"/>
              </w:rPr>
              <w:t>Gmina/Miasto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4C6B153" w14:textId="77777777" w:rsidR="00DA0B60" w:rsidRPr="00C72362" w:rsidRDefault="00DA0B60" w:rsidP="008A79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2362">
              <w:rPr>
                <w:rFonts w:ascii="Times New Roman" w:hAnsi="Times New Roman"/>
                <w:b/>
                <w:sz w:val="20"/>
                <w:szCs w:val="20"/>
              </w:rPr>
              <w:t>Data /zgodnie z elektronicznym znacznikiem czasu/</w:t>
            </w:r>
          </w:p>
          <w:p w14:paraId="458D98B7" w14:textId="77777777" w:rsidR="00DA0B60" w:rsidRPr="00C72362" w:rsidRDefault="00DA0B60" w:rsidP="008A79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E7DBCF5" w14:textId="77777777" w:rsidR="00A87B17" w:rsidRPr="00A87B17" w:rsidRDefault="00A87B17" w:rsidP="00DA0B60">
      <w:pPr>
        <w:rPr>
          <w:b/>
          <w:sz w:val="20"/>
          <w:szCs w:val="20"/>
        </w:rPr>
      </w:pPr>
    </w:p>
    <w:p w14:paraId="58C6D5E0" w14:textId="77777777" w:rsidR="00A87B17" w:rsidRPr="00A87B17" w:rsidRDefault="00A87B17" w:rsidP="00A87B17">
      <w:pPr>
        <w:ind w:left="5953" w:firstLine="419"/>
        <w:rPr>
          <w:b/>
          <w:sz w:val="20"/>
          <w:szCs w:val="20"/>
        </w:rPr>
      </w:pPr>
      <w:r w:rsidRPr="00A87B17">
        <w:rPr>
          <w:b/>
          <w:sz w:val="20"/>
          <w:szCs w:val="20"/>
        </w:rPr>
        <w:t>Małopolski Kurator Oświaty</w:t>
      </w:r>
    </w:p>
    <w:p w14:paraId="4896F2A3" w14:textId="77777777" w:rsidR="00A87B17" w:rsidRPr="00A87B17" w:rsidRDefault="00A87B17" w:rsidP="00A87B17">
      <w:pPr>
        <w:jc w:val="both"/>
        <w:rPr>
          <w:sz w:val="20"/>
          <w:szCs w:val="20"/>
        </w:rPr>
      </w:pPr>
    </w:p>
    <w:p w14:paraId="61E728F6" w14:textId="77777777" w:rsidR="00A87B17" w:rsidRPr="00A87B17" w:rsidRDefault="00A87B17" w:rsidP="00A87B17">
      <w:pPr>
        <w:jc w:val="both"/>
        <w:rPr>
          <w:sz w:val="20"/>
          <w:szCs w:val="20"/>
        </w:rPr>
      </w:pPr>
    </w:p>
    <w:p w14:paraId="7C1B45B9" w14:textId="3C0D6CCB" w:rsidR="00A87B17" w:rsidRPr="00DA0B60" w:rsidRDefault="00A87B17" w:rsidP="00A87B1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A0B60">
        <w:rPr>
          <w:rFonts w:ascii="Arial" w:hAnsi="Arial" w:cs="Arial"/>
          <w:b/>
          <w:sz w:val="18"/>
          <w:szCs w:val="18"/>
        </w:rPr>
        <w:t xml:space="preserve">Wniosek nr .......... w sprawie zmiany wysokości kwoty przekazywanej na rachunek bankowy Gminy </w:t>
      </w:r>
      <w:r w:rsidR="00DA0B60">
        <w:rPr>
          <w:rFonts w:ascii="Arial" w:hAnsi="Arial" w:cs="Arial"/>
          <w:b/>
          <w:sz w:val="18"/>
          <w:szCs w:val="18"/>
        </w:rPr>
        <w:br/>
      </w:r>
      <w:r w:rsidRPr="00DA0B60">
        <w:rPr>
          <w:rFonts w:ascii="Arial" w:hAnsi="Arial" w:cs="Arial"/>
          <w:b/>
          <w:sz w:val="18"/>
          <w:szCs w:val="18"/>
        </w:rPr>
        <w:t xml:space="preserve">z przeznaczeniem na dofinansowanie pracodawcom kosztów kształcenia młodocianych pracowników, </w:t>
      </w:r>
      <w:r w:rsidR="00DA0B60">
        <w:rPr>
          <w:rFonts w:ascii="Arial" w:hAnsi="Arial" w:cs="Arial"/>
          <w:b/>
          <w:sz w:val="18"/>
          <w:szCs w:val="18"/>
        </w:rPr>
        <w:br/>
      </w:r>
      <w:r w:rsidRPr="00DA0B60">
        <w:rPr>
          <w:rFonts w:ascii="Arial" w:hAnsi="Arial" w:cs="Arial"/>
          <w:b/>
          <w:sz w:val="18"/>
          <w:szCs w:val="18"/>
        </w:rPr>
        <w:t>w związku z zawarciem umowy nr …../2</w:t>
      </w:r>
      <w:r w:rsidR="00DA0B60" w:rsidRPr="00DA0B60">
        <w:rPr>
          <w:rFonts w:ascii="Arial" w:hAnsi="Arial" w:cs="Arial"/>
          <w:b/>
          <w:sz w:val="18"/>
          <w:szCs w:val="18"/>
        </w:rPr>
        <w:t>5</w:t>
      </w:r>
      <w:r w:rsidRPr="00DA0B60">
        <w:rPr>
          <w:rFonts w:ascii="Arial" w:hAnsi="Arial" w:cs="Arial"/>
          <w:b/>
          <w:sz w:val="18"/>
          <w:szCs w:val="18"/>
        </w:rPr>
        <w:t xml:space="preserve">  z dnia .....………………… 202</w:t>
      </w:r>
      <w:r w:rsidR="00DA0B60" w:rsidRPr="00DA0B60">
        <w:rPr>
          <w:rFonts w:ascii="Arial" w:hAnsi="Arial" w:cs="Arial"/>
          <w:b/>
          <w:sz w:val="18"/>
          <w:szCs w:val="18"/>
        </w:rPr>
        <w:t>5</w:t>
      </w:r>
      <w:r w:rsidRPr="00DA0B60">
        <w:rPr>
          <w:rFonts w:ascii="Arial" w:hAnsi="Arial" w:cs="Arial"/>
          <w:b/>
          <w:sz w:val="18"/>
          <w:szCs w:val="18"/>
        </w:rPr>
        <w:t xml:space="preserve"> r. </w:t>
      </w:r>
    </w:p>
    <w:p w14:paraId="3D4EBAAD" w14:textId="7CA13C0C" w:rsidR="00A87B17" w:rsidRPr="00DA0B60" w:rsidRDefault="00A87B17" w:rsidP="00A87B17">
      <w:pPr>
        <w:jc w:val="both"/>
        <w:textAlignment w:val="top"/>
        <w:rPr>
          <w:rFonts w:ascii="Arial" w:hAnsi="Arial" w:cs="Arial"/>
          <w:sz w:val="18"/>
          <w:szCs w:val="18"/>
        </w:rPr>
      </w:pPr>
      <w:r w:rsidRPr="00DA0B60">
        <w:rPr>
          <w:rFonts w:ascii="Arial" w:hAnsi="Arial" w:cs="Arial"/>
          <w:sz w:val="18"/>
          <w:szCs w:val="18"/>
        </w:rPr>
        <w:t xml:space="preserve">Informuję, że do gminy od dnia złożenia wniosku </w:t>
      </w:r>
      <w:r w:rsidRPr="00DA0B60">
        <w:rPr>
          <w:rFonts w:ascii="Arial" w:hAnsi="Arial" w:cs="Arial"/>
          <w:b/>
          <w:sz w:val="18"/>
          <w:szCs w:val="18"/>
        </w:rPr>
        <w:t xml:space="preserve">(o zawarcie umowy/o zwiększenie kwoty niezbędnej)* </w:t>
      </w:r>
      <w:r w:rsidRPr="00DA0B60">
        <w:rPr>
          <w:rFonts w:ascii="Arial" w:hAnsi="Arial" w:cs="Arial"/>
          <w:sz w:val="18"/>
          <w:szCs w:val="18"/>
        </w:rPr>
        <w:t xml:space="preserve">na dofinansowanie pracodawcom kosztów kształcenia młodocianych pracowników wpłynęły wnioski wg danych w tabeli zamieszczonej poniżej. Oświadczam, że wnioski wskazane w tabeli spełniają wymogi określone w art. 122 ustawy z dnia 14 grudnia 2016 r. – Prawo oświatowe </w:t>
      </w:r>
      <w:r w:rsidR="00DA0B60" w:rsidRPr="00DA0B60">
        <w:rPr>
          <w:rFonts w:ascii="Arial" w:hAnsi="Arial" w:cs="Arial"/>
          <w:sz w:val="18"/>
          <w:szCs w:val="18"/>
        </w:rPr>
        <w:t>(</w:t>
      </w:r>
      <w:r w:rsidR="00DA0B60" w:rsidRPr="00DA0B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Dz. U. z 2024 r. poz. 737 z </w:t>
      </w:r>
      <w:proofErr w:type="spellStart"/>
      <w:r w:rsidR="00DA0B60" w:rsidRPr="00DA0B60">
        <w:rPr>
          <w:rFonts w:ascii="Arial" w:hAnsi="Arial" w:cs="Arial"/>
          <w:color w:val="000000"/>
          <w:sz w:val="18"/>
          <w:szCs w:val="18"/>
          <w:shd w:val="clear" w:color="auto" w:fill="FFFFFF"/>
        </w:rPr>
        <w:t>późn</w:t>
      </w:r>
      <w:proofErr w:type="spellEnd"/>
      <w:r w:rsidR="00DA0B60" w:rsidRPr="00DA0B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zm.) </w:t>
      </w:r>
      <w:r w:rsidRPr="00DA0B60">
        <w:rPr>
          <w:rFonts w:ascii="Arial" w:hAnsi="Arial" w:cs="Arial"/>
          <w:sz w:val="18"/>
          <w:szCs w:val="18"/>
        </w:rPr>
        <w:t xml:space="preserve">i zachodzą wszystkie przesłanki konieczne do wydania decyzji przyznającej dofinansowanie. </w:t>
      </w:r>
    </w:p>
    <w:p w14:paraId="7FC50EC8" w14:textId="1E0676F9" w:rsidR="00A87B17" w:rsidRPr="00DA0B60" w:rsidRDefault="00A87B17" w:rsidP="00DA0B6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1799"/>
        <w:gridCol w:w="2162"/>
        <w:gridCol w:w="581"/>
        <w:gridCol w:w="1810"/>
      </w:tblGrid>
      <w:tr w:rsidR="00DA0B60" w:rsidRPr="00DA0B60" w14:paraId="54482DE8" w14:textId="77777777" w:rsidTr="008A7942">
        <w:trPr>
          <w:trHeight w:val="1023"/>
          <w:jc w:val="center"/>
        </w:trPr>
        <w:tc>
          <w:tcPr>
            <w:tcW w:w="3119" w:type="dxa"/>
          </w:tcPr>
          <w:p w14:paraId="560B74B4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1089144E" w14:textId="0361B7BF" w:rsidR="00DA0B60" w:rsidRPr="006E38B9" w:rsidRDefault="006E38B9" w:rsidP="008A7942">
            <w:pPr>
              <w:rPr>
                <w:rFonts w:ascii="Arial" w:hAnsi="Arial" w:cs="Arial"/>
                <w:sz w:val="16"/>
                <w:szCs w:val="16"/>
              </w:rPr>
            </w:pPr>
            <w:r w:rsidRPr="006E38B9">
              <w:rPr>
                <w:rFonts w:ascii="Arial" w:hAnsi="Arial" w:cs="Arial"/>
                <w:sz w:val="16"/>
                <w:szCs w:val="16"/>
              </w:rPr>
              <w:t>Liczba pracodawców, którzy wystąpili o dofinansowanie kosztów kształcenia młodocianych pracowników, a na rachunku bankowym gminy brak jest środków na pokrycie kosztów decyzji dla tych pracodawców</w:t>
            </w:r>
          </w:p>
        </w:tc>
        <w:tc>
          <w:tcPr>
            <w:tcW w:w="2924" w:type="dxa"/>
            <w:gridSpan w:val="2"/>
          </w:tcPr>
          <w:p w14:paraId="75DCB1ED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A2B6C7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 xml:space="preserve">Liczba młodocianych,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>którzy odbyli przygotowanie zawodowe u tych pracodawców</w:t>
            </w:r>
          </w:p>
        </w:tc>
        <w:tc>
          <w:tcPr>
            <w:tcW w:w="1960" w:type="dxa"/>
          </w:tcPr>
          <w:p w14:paraId="334AB680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 xml:space="preserve">Kwota niezbędna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 xml:space="preserve">na realizację decyzji przyznających dofinansowanie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>tym pracodawcom</w:t>
            </w:r>
          </w:p>
        </w:tc>
      </w:tr>
      <w:tr w:rsidR="00DA0B60" w:rsidRPr="00DA0B60" w14:paraId="735690E0" w14:textId="77777777" w:rsidTr="008A7942">
        <w:trPr>
          <w:trHeight w:val="87"/>
          <w:jc w:val="center"/>
        </w:trPr>
        <w:tc>
          <w:tcPr>
            <w:tcW w:w="3119" w:type="dxa"/>
            <w:vAlign w:val="center"/>
          </w:tcPr>
          <w:p w14:paraId="7015FC36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0B6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946" w:type="dxa"/>
            <w:vAlign w:val="center"/>
          </w:tcPr>
          <w:p w14:paraId="1679A924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0B6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924" w:type="dxa"/>
            <w:gridSpan w:val="2"/>
            <w:vAlign w:val="center"/>
          </w:tcPr>
          <w:p w14:paraId="545A97ED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0B6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960" w:type="dxa"/>
            <w:vAlign w:val="center"/>
          </w:tcPr>
          <w:p w14:paraId="328354BC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0B6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</w:tr>
      <w:tr w:rsidR="00DA0B60" w:rsidRPr="00DA0B60" w14:paraId="14AD1A6F" w14:textId="77777777" w:rsidTr="008A7942">
        <w:trPr>
          <w:trHeight w:val="927"/>
          <w:jc w:val="center"/>
        </w:trPr>
        <w:tc>
          <w:tcPr>
            <w:tcW w:w="3119" w:type="dxa"/>
            <w:vAlign w:val="center"/>
          </w:tcPr>
          <w:p w14:paraId="5B00E6BF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Nauka zawodu prowadzona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 xml:space="preserve">zgodnie z art. 122 ust. 2 pkt 1 ustawy z dnia 14 grudnia 2016 r.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>– Prawo oświatowe, przy okresie kształcenia wynoszącym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>36 miesięcy.</w:t>
            </w:r>
          </w:p>
        </w:tc>
        <w:tc>
          <w:tcPr>
            <w:tcW w:w="1946" w:type="dxa"/>
          </w:tcPr>
          <w:p w14:paraId="4CA11383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767888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FAE17C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4" w:type="dxa"/>
            <w:gridSpan w:val="2"/>
          </w:tcPr>
          <w:p w14:paraId="6CA910FC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2CFD8391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75D1D888" w14:textId="77777777" w:rsidTr="008A7942">
        <w:trPr>
          <w:trHeight w:val="623"/>
          <w:jc w:val="center"/>
        </w:trPr>
        <w:tc>
          <w:tcPr>
            <w:tcW w:w="3119" w:type="dxa"/>
            <w:vMerge w:val="restart"/>
            <w:vAlign w:val="center"/>
          </w:tcPr>
          <w:p w14:paraId="4FDBD61C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 xml:space="preserve">Nauka zawodu prowadzona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>w zawodach wskazanych przez ministra właściwego do spraw oświaty i wychowania w prognozie, o której mowa w art. 46b ust. 1 ustawy z dnia 14 grudnia 2016 r.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 xml:space="preserve">– Prawo oświatowe,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>zgodnie z art. 122 ust. 2 pkt 2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 xml:space="preserve">tej ustawy, przy okresie kształcenia wynoszącym 36 miesięcy.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 xml:space="preserve">Przepis stosuje się do młodocianych pracowników, którzy rozpoczęli naukę zawodu od roku szkolnego 2022/2023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>i w kolejnych latach.</w:t>
            </w:r>
          </w:p>
        </w:tc>
        <w:tc>
          <w:tcPr>
            <w:tcW w:w="1946" w:type="dxa"/>
            <w:vMerge w:val="restart"/>
          </w:tcPr>
          <w:p w14:paraId="3FB1DC72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2562C6F3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772155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0B60">
              <w:rPr>
                <w:rFonts w:ascii="Arial" w:hAnsi="Arial" w:cs="Arial"/>
                <w:b/>
                <w:sz w:val="16"/>
                <w:szCs w:val="16"/>
              </w:rPr>
              <w:t>w zawodzie</w:t>
            </w:r>
          </w:p>
        </w:tc>
        <w:tc>
          <w:tcPr>
            <w:tcW w:w="519" w:type="dxa"/>
          </w:tcPr>
          <w:p w14:paraId="4A46978A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3064EC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0B60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960" w:type="dxa"/>
            <w:vMerge w:val="restart"/>
          </w:tcPr>
          <w:p w14:paraId="089C78C5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28F65C9E" w14:textId="77777777" w:rsidTr="008A7942">
        <w:trPr>
          <w:trHeight w:val="43"/>
          <w:jc w:val="center"/>
        </w:trPr>
        <w:tc>
          <w:tcPr>
            <w:tcW w:w="3119" w:type="dxa"/>
            <w:vMerge/>
            <w:vAlign w:val="center"/>
          </w:tcPr>
          <w:p w14:paraId="0E6CD7BD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009D2ABB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287CFCD6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automatyk</w:t>
            </w:r>
          </w:p>
        </w:tc>
        <w:tc>
          <w:tcPr>
            <w:tcW w:w="519" w:type="dxa"/>
          </w:tcPr>
          <w:p w14:paraId="5DFC5A5C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35235EBE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135A6B9A" w14:textId="77777777" w:rsidTr="008A7942">
        <w:trPr>
          <w:trHeight w:val="43"/>
          <w:jc w:val="center"/>
        </w:trPr>
        <w:tc>
          <w:tcPr>
            <w:tcW w:w="3119" w:type="dxa"/>
            <w:vMerge/>
            <w:vAlign w:val="center"/>
          </w:tcPr>
          <w:p w14:paraId="0E4BD8B7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0EC5AA9E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502F2379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betoniarz-zbrojarz</w:t>
            </w:r>
          </w:p>
        </w:tc>
        <w:tc>
          <w:tcPr>
            <w:tcW w:w="519" w:type="dxa"/>
          </w:tcPr>
          <w:p w14:paraId="3B70BC03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6EE99DDF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7855BFDA" w14:textId="77777777" w:rsidTr="008A7942">
        <w:trPr>
          <w:trHeight w:val="43"/>
          <w:jc w:val="center"/>
        </w:trPr>
        <w:tc>
          <w:tcPr>
            <w:tcW w:w="3119" w:type="dxa"/>
            <w:vMerge/>
            <w:vAlign w:val="center"/>
          </w:tcPr>
          <w:p w14:paraId="0EDEA287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0E0DD5A2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43C9715B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cieśla</w:t>
            </w:r>
          </w:p>
        </w:tc>
        <w:tc>
          <w:tcPr>
            <w:tcW w:w="519" w:type="dxa"/>
          </w:tcPr>
          <w:p w14:paraId="220E912B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23E3E1AF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2A5377D5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0CAE00C4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0A600858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212CC0BB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dekarz</w:t>
            </w:r>
          </w:p>
        </w:tc>
        <w:tc>
          <w:tcPr>
            <w:tcW w:w="519" w:type="dxa"/>
          </w:tcPr>
          <w:p w14:paraId="4CEA9894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5EEC4D04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2768235C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5F28F700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4198A5EC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1822304B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elektromechanik</w:t>
            </w:r>
          </w:p>
        </w:tc>
        <w:tc>
          <w:tcPr>
            <w:tcW w:w="519" w:type="dxa"/>
          </w:tcPr>
          <w:p w14:paraId="72A373C0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039C8A09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13E3B16C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61213AB7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52D66475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05D8BE84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elektryk</w:t>
            </w:r>
          </w:p>
        </w:tc>
        <w:tc>
          <w:tcPr>
            <w:tcW w:w="519" w:type="dxa"/>
          </w:tcPr>
          <w:p w14:paraId="6711718B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233DC60D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2991AD77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211A47C4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083FE147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15B227AE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kierowca mechanik</w:t>
            </w:r>
          </w:p>
        </w:tc>
        <w:tc>
          <w:tcPr>
            <w:tcW w:w="519" w:type="dxa"/>
          </w:tcPr>
          <w:p w14:paraId="6EA8EB3E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615589BB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39321180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54B88299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457715A7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04867AFE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 xml:space="preserve">mechanik - monter maszyn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>i urządzeń</w:t>
            </w:r>
          </w:p>
        </w:tc>
        <w:tc>
          <w:tcPr>
            <w:tcW w:w="519" w:type="dxa"/>
          </w:tcPr>
          <w:p w14:paraId="36291527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611D3974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351723AA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50D626BA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4298957F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72AC0080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mechatronik</w:t>
            </w:r>
          </w:p>
        </w:tc>
        <w:tc>
          <w:tcPr>
            <w:tcW w:w="519" w:type="dxa"/>
          </w:tcPr>
          <w:p w14:paraId="4B9C26C2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4087CED9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7FD88A0D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53BFF983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06D3FEBE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0DE084EF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monter konstrukcji budowlanych</w:t>
            </w:r>
          </w:p>
        </w:tc>
        <w:tc>
          <w:tcPr>
            <w:tcW w:w="519" w:type="dxa"/>
          </w:tcPr>
          <w:p w14:paraId="79588A5B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54C0B47A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01BF2906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31351DD8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5DC6AA87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2988ECB0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monter nawierzchni kolejowej</w:t>
            </w:r>
          </w:p>
        </w:tc>
        <w:tc>
          <w:tcPr>
            <w:tcW w:w="519" w:type="dxa"/>
          </w:tcPr>
          <w:p w14:paraId="04ECE825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0F927C81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24190DB3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1D957B96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0AB2EA03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0CC82845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monter stolarki budowlanej</w:t>
            </w:r>
          </w:p>
        </w:tc>
        <w:tc>
          <w:tcPr>
            <w:tcW w:w="519" w:type="dxa"/>
          </w:tcPr>
          <w:p w14:paraId="75BD94DD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0504CC2A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26DD19EF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702F4678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60AF5D82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42A31E11" w14:textId="46B5C772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 xml:space="preserve">operator maszyn i urządzeń do przetwórstwa </w:t>
            </w:r>
            <w:proofErr w:type="spellStart"/>
            <w:r w:rsidRPr="00DA0B60">
              <w:rPr>
                <w:rFonts w:ascii="Arial" w:hAnsi="Arial" w:cs="Arial"/>
                <w:sz w:val="16"/>
                <w:szCs w:val="16"/>
              </w:rPr>
              <w:t>tw</w:t>
            </w:r>
            <w:proofErr w:type="spellEnd"/>
            <w:r w:rsidRPr="00DA0B60">
              <w:rPr>
                <w:rFonts w:ascii="Arial" w:hAnsi="Arial" w:cs="Arial"/>
                <w:sz w:val="16"/>
                <w:szCs w:val="16"/>
              </w:rPr>
              <w:t>. sztucznych</w:t>
            </w:r>
          </w:p>
        </w:tc>
        <w:tc>
          <w:tcPr>
            <w:tcW w:w="519" w:type="dxa"/>
          </w:tcPr>
          <w:p w14:paraId="06C543DA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58C8B538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32191AFA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0B38B195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190146BF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6103C7E7" w14:textId="46B133F6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operator maszyn i urządzeń do robót ziemnych i drogowych</w:t>
            </w:r>
          </w:p>
        </w:tc>
        <w:tc>
          <w:tcPr>
            <w:tcW w:w="519" w:type="dxa"/>
          </w:tcPr>
          <w:p w14:paraId="6918E3CC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7AE8051D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27375317" w14:textId="77777777" w:rsidTr="008A7942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082CC2F6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38401E8D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0EE0D022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operator obrabiarek skrawających</w:t>
            </w:r>
          </w:p>
        </w:tc>
        <w:tc>
          <w:tcPr>
            <w:tcW w:w="519" w:type="dxa"/>
          </w:tcPr>
          <w:p w14:paraId="619D51B6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6B549725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67FFBBDB" w14:textId="77777777" w:rsidTr="008A7942">
        <w:trPr>
          <w:trHeight w:val="70"/>
          <w:jc w:val="center"/>
        </w:trPr>
        <w:tc>
          <w:tcPr>
            <w:tcW w:w="3119" w:type="dxa"/>
            <w:vMerge/>
            <w:vAlign w:val="center"/>
          </w:tcPr>
          <w:p w14:paraId="107B5B85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6772BFB3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83133AF" w14:textId="77777777" w:rsidR="00DA0B60" w:rsidRPr="00DA0B60" w:rsidRDefault="00DA0B60" w:rsidP="00557FF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ślusarz</w:t>
            </w:r>
          </w:p>
        </w:tc>
        <w:tc>
          <w:tcPr>
            <w:tcW w:w="519" w:type="dxa"/>
          </w:tcPr>
          <w:p w14:paraId="52988B80" w14:textId="77777777" w:rsidR="00DA0B60" w:rsidRPr="00DA0B60" w:rsidRDefault="00DA0B60" w:rsidP="008A7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412C9FEA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36F66F10" w14:textId="77777777" w:rsidTr="008A7942">
        <w:trPr>
          <w:jc w:val="center"/>
        </w:trPr>
        <w:tc>
          <w:tcPr>
            <w:tcW w:w="3119" w:type="dxa"/>
            <w:vAlign w:val="center"/>
          </w:tcPr>
          <w:p w14:paraId="58D6B752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 xml:space="preserve">Przyuczenie do wykonywania określonej pracy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 xml:space="preserve">zgodnie z art. 122 ust. 2 pkt 3 ustawy </w:t>
            </w:r>
            <w:r w:rsidRPr="00DA0B60">
              <w:rPr>
                <w:rFonts w:ascii="Arial" w:hAnsi="Arial" w:cs="Arial"/>
                <w:sz w:val="16"/>
                <w:szCs w:val="16"/>
              </w:rPr>
              <w:br/>
              <w:t>z dnia 14 grudnia 2016 r. – Prawo oświatowe.</w:t>
            </w:r>
          </w:p>
        </w:tc>
        <w:tc>
          <w:tcPr>
            <w:tcW w:w="1946" w:type="dxa"/>
          </w:tcPr>
          <w:p w14:paraId="40439ACF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96BEC1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4" w:type="dxa"/>
            <w:gridSpan w:val="2"/>
          </w:tcPr>
          <w:p w14:paraId="3E20DDDC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0DEC228F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756ECC67" w14:textId="77777777" w:rsidTr="008A7942">
        <w:trPr>
          <w:jc w:val="center"/>
        </w:trPr>
        <w:tc>
          <w:tcPr>
            <w:tcW w:w="3119" w:type="dxa"/>
            <w:vAlign w:val="center"/>
          </w:tcPr>
          <w:p w14:paraId="270F8B9C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Koszty prowadzenia wyodrębnionego rachunku bankowego.</w:t>
            </w:r>
          </w:p>
        </w:tc>
        <w:tc>
          <w:tcPr>
            <w:tcW w:w="1946" w:type="dxa"/>
            <w:vAlign w:val="center"/>
          </w:tcPr>
          <w:p w14:paraId="1A6BAE80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924" w:type="dxa"/>
            <w:gridSpan w:val="2"/>
            <w:vAlign w:val="center"/>
          </w:tcPr>
          <w:p w14:paraId="30121B46" w14:textId="77777777" w:rsidR="00DA0B60" w:rsidRPr="00DA0B60" w:rsidRDefault="00DA0B60" w:rsidP="008A7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960" w:type="dxa"/>
          </w:tcPr>
          <w:p w14:paraId="41AD1DCD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D255B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B60" w:rsidRPr="00DA0B60" w14:paraId="65886653" w14:textId="77777777" w:rsidTr="008A7942">
        <w:trPr>
          <w:trHeight w:val="263"/>
          <w:jc w:val="center"/>
        </w:trPr>
        <w:tc>
          <w:tcPr>
            <w:tcW w:w="7989" w:type="dxa"/>
            <w:gridSpan w:val="4"/>
            <w:vAlign w:val="center"/>
          </w:tcPr>
          <w:p w14:paraId="36A47C09" w14:textId="77777777" w:rsidR="00DA0B60" w:rsidRPr="00DA0B60" w:rsidRDefault="00DA0B60" w:rsidP="008A79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A0B60">
              <w:rPr>
                <w:rFonts w:ascii="Arial" w:hAnsi="Arial" w:cs="Arial"/>
                <w:b/>
                <w:sz w:val="16"/>
                <w:szCs w:val="16"/>
              </w:rPr>
              <w:t>Kwota razem</w:t>
            </w:r>
          </w:p>
        </w:tc>
        <w:tc>
          <w:tcPr>
            <w:tcW w:w="1960" w:type="dxa"/>
          </w:tcPr>
          <w:p w14:paraId="5F373F68" w14:textId="77777777" w:rsidR="00DA0B60" w:rsidRPr="00DA0B60" w:rsidRDefault="00DA0B60" w:rsidP="008A7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1FA140" w14:textId="77777777" w:rsidR="006E38B9" w:rsidRDefault="006E38B9" w:rsidP="00A87B17">
      <w:pPr>
        <w:spacing w:line="276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14:paraId="2FE4F538" w14:textId="15F2C942" w:rsidR="00A87B17" w:rsidRPr="00DA0B60" w:rsidRDefault="00A87B17" w:rsidP="00A87B17">
      <w:pPr>
        <w:spacing w:line="276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DA0B60">
        <w:rPr>
          <w:rFonts w:ascii="Arial" w:hAnsi="Arial" w:cs="Arial"/>
          <w:sz w:val="20"/>
          <w:szCs w:val="20"/>
        </w:rPr>
        <w:t>W związku z powyższym, wnoszę o zwiększenie wysokości kwoty wskazanej w § 2 ust. 1 umowy nr .... z dnia ....................... 202</w:t>
      </w:r>
      <w:r w:rsidR="00DA0B60" w:rsidRPr="00DA0B60">
        <w:rPr>
          <w:rFonts w:ascii="Arial" w:hAnsi="Arial" w:cs="Arial"/>
          <w:sz w:val="20"/>
          <w:szCs w:val="20"/>
        </w:rPr>
        <w:t>5</w:t>
      </w:r>
      <w:r w:rsidRPr="00DA0B60">
        <w:rPr>
          <w:rFonts w:ascii="Arial" w:hAnsi="Arial" w:cs="Arial"/>
          <w:sz w:val="20"/>
          <w:szCs w:val="20"/>
        </w:rPr>
        <w:t xml:space="preserve"> r. o  ............. zł, słownie: ...................................................... zł. i przekazanie środków Funduszu Pracy z przeznaczeniem na dofinansowanie pracodawcom kosztów kształcenia młodocianych pracowników. </w:t>
      </w:r>
    </w:p>
    <w:p w14:paraId="7DA0281A" w14:textId="77777777" w:rsidR="00A87B17" w:rsidRPr="00DA0B60" w:rsidRDefault="00A87B17" w:rsidP="00A87B17">
      <w:pPr>
        <w:spacing w:line="320" w:lineRule="atLeast"/>
        <w:textAlignment w:val="top"/>
        <w:rPr>
          <w:rFonts w:ascii="Arial" w:hAnsi="Arial" w:cs="Arial"/>
          <w:sz w:val="20"/>
          <w:szCs w:val="20"/>
        </w:rPr>
      </w:pPr>
      <w:r w:rsidRPr="00DA0B60">
        <w:rPr>
          <w:rFonts w:ascii="Arial" w:hAnsi="Arial" w:cs="Arial"/>
          <w:sz w:val="20"/>
          <w:szCs w:val="20"/>
        </w:rPr>
        <w:t xml:space="preserve">                  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87B17" w:rsidRPr="00DA0B60" w14:paraId="4B9D70CF" w14:textId="77777777" w:rsidTr="00050DA2">
        <w:tc>
          <w:tcPr>
            <w:tcW w:w="9322" w:type="dxa"/>
          </w:tcPr>
          <w:p w14:paraId="29A5759A" w14:textId="77777777" w:rsidR="00A87B17" w:rsidRPr="00DA0B60" w:rsidRDefault="00A87B17" w:rsidP="006A6A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B17" w:rsidRPr="00DA0B60" w14:paraId="7C0556C1" w14:textId="77777777" w:rsidTr="00050DA2">
        <w:tc>
          <w:tcPr>
            <w:tcW w:w="9322" w:type="dxa"/>
          </w:tcPr>
          <w:p w14:paraId="6384E300" w14:textId="77777777" w:rsidR="00A87B17" w:rsidRPr="00DA0B60" w:rsidRDefault="00A87B17" w:rsidP="00050DA2">
            <w:pPr>
              <w:spacing w:line="320" w:lineRule="atLeast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B17" w:rsidRPr="00DA0B60" w14:paraId="2DD36E1F" w14:textId="77777777" w:rsidTr="00050DA2">
        <w:tc>
          <w:tcPr>
            <w:tcW w:w="9322" w:type="dxa"/>
          </w:tcPr>
          <w:p w14:paraId="73DE2F8F" w14:textId="5A9496C2" w:rsidR="00A87B17" w:rsidRPr="00DA0B60" w:rsidRDefault="00A87B17" w:rsidP="00050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60" w:rsidRPr="00DA0B60" w14:paraId="1E623791" w14:textId="77777777" w:rsidTr="00050DA2">
        <w:tc>
          <w:tcPr>
            <w:tcW w:w="9322" w:type="dxa"/>
          </w:tcPr>
          <w:p w14:paraId="4D20D389" w14:textId="77777777" w:rsidR="00DA0B60" w:rsidRPr="00DA0B60" w:rsidRDefault="00DA0B60" w:rsidP="00DA0B60">
            <w:pPr>
              <w:snapToGrid w:val="0"/>
              <w:ind w:left="44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60">
              <w:rPr>
                <w:rFonts w:ascii="Arial" w:hAnsi="Arial" w:cs="Arial"/>
                <w:sz w:val="16"/>
                <w:szCs w:val="16"/>
              </w:rPr>
              <w:t>(</w:t>
            </w:r>
            <w:r w:rsidRPr="00DA0B60">
              <w:rPr>
                <w:rFonts w:ascii="Arial" w:hAnsi="Arial" w:cs="Arial"/>
                <w:sz w:val="20"/>
                <w:szCs w:val="20"/>
              </w:rPr>
              <w:t>Podpis Prezydenta Miasta/Burmistrza/Wójta Gminy)</w:t>
            </w:r>
          </w:p>
          <w:p w14:paraId="7F601C63" w14:textId="0C29BE23" w:rsidR="00DA0B60" w:rsidRPr="00DA0B60" w:rsidRDefault="00DA0B60" w:rsidP="00DA0B60">
            <w:pPr>
              <w:tabs>
                <w:tab w:val="left" w:pos="2760"/>
                <w:tab w:val="center" w:pos="4553"/>
              </w:tabs>
              <w:ind w:left="4148" w:hanging="4148"/>
              <w:rPr>
                <w:rFonts w:ascii="Arial" w:hAnsi="Arial" w:cs="Arial"/>
                <w:sz w:val="20"/>
                <w:szCs w:val="20"/>
              </w:rPr>
            </w:pPr>
            <w:r w:rsidRPr="00DA0B60">
              <w:rPr>
                <w:rFonts w:ascii="Arial" w:hAnsi="Arial" w:cs="Arial"/>
                <w:sz w:val="20"/>
                <w:szCs w:val="20"/>
              </w:rPr>
              <w:tab/>
            </w:r>
            <w:r w:rsidRPr="00DA0B60">
              <w:rPr>
                <w:rFonts w:ascii="Arial" w:hAnsi="Arial" w:cs="Arial"/>
                <w:sz w:val="20"/>
                <w:szCs w:val="20"/>
              </w:rPr>
              <w:tab/>
            </w:r>
            <w:r w:rsidRPr="00DA0B60">
              <w:rPr>
                <w:rFonts w:ascii="Arial" w:hAnsi="Arial" w:cs="Arial"/>
                <w:sz w:val="20"/>
                <w:szCs w:val="20"/>
              </w:rPr>
              <w:tab/>
            </w:r>
            <w:r w:rsidRPr="00DA0B60">
              <w:rPr>
                <w:rFonts w:ascii="Arial" w:hAnsi="Arial" w:cs="Arial"/>
                <w:sz w:val="20"/>
                <w:szCs w:val="20"/>
              </w:rPr>
              <w:tab/>
              <w:t>/dokument podpisany elektronicznie/</w:t>
            </w:r>
          </w:p>
          <w:p w14:paraId="6CEEC0AA" w14:textId="77777777" w:rsidR="00DA0B60" w:rsidRPr="00DA0B60" w:rsidRDefault="00DA0B60" w:rsidP="00050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60" w:rsidRPr="00DA0B60" w14:paraId="7DDEF0CE" w14:textId="77777777" w:rsidTr="00050DA2">
        <w:tc>
          <w:tcPr>
            <w:tcW w:w="9322" w:type="dxa"/>
          </w:tcPr>
          <w:p w14:paraId="797E5063" w14:textId="77777777" w:rsidR="00DA0B60" w:rsidRPr="00DA0B60" w:rsidRDefault="00DA0B60" w:rsidP="00050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467C4" w14:textId="77777777" w:rsidR="00A87B17" w:rsidRPr="00DA0B60" w:rsidRDefault="00A87B17" w:rsidP="00A87B17">
      <w:pPr>
        <w:rPr>
          <w:rFonts w:ascii="Arial" w:hAnsi="Arial" w:cs="Arial"/>
        </w:rPr>
      </w:pPr>
    </w:p>
    <w:p w14:paraId="2C7D8F24" w14:textId="77777777" w:rsidR="00A87B17" w:rsidRPr="00DA0B60" w:rsidRDefault="00A87B17" w:rsidP="00A87B17">
      <w:pPr>
        <w:rPr>
          <w:rFonts w:ascii="Arial" w:hAnsi="Arial" w:cs="Arial"/>
        </w:rPr>
      </w:pPr>
      <w:r w:rsidRPr="00DA0B60">
        <w:rPr>
          <w:rFonts w:ascii="Arial" w:hAnsi="Arial" w:cs="Arial"/>
        </w:rPr>
        <w:t xml:space="preserve"> </w:t>
      </w:r>
    </w:p>
    <w:p w14:paraId="67E90FBF" w14:textId="77777777" w:rsidR="00A87B17" w:rsidRPr="00DA0B60" w:rsidRDefault="00A87B17" w:rsidP="00A87B17">
      <w:pPr>
        <w:rPr>
          <w:rFonts w:ascii="Arial" w:hAnsi="Arial" w:cs="Arial"/>
          <w:b/>
          <w:sz w:val="20"/>
          <w:szCs w:val="20"/>
        </w:rPr>
      </w:pPr>
      <w:r w:rsidRPr="00DA0B60">
        <w:rPr>
          <w:rFonts w:ascii="Arial" w:hAnsi="Arial" w:cs="Arial"/>
          <w:b/>
          <w:sz w:val="20"/>
          <w:szCs w:val="20"/>
        </w:rPr>
        <w:t>* niepotrzebne skreślić</w:t>
      </w:r>
    </w:p>
    <w:p w14:paraId="13E05BE2" w14:textId="40081D01" w:rsidR="0061126D" w:rsidRPr="00DA0B60" w:rsidRDefault="0061126D" w:rsidP="00683F0D">
      <w:pPr>
        <w:jc w:val="both"/>
        <w:textAlignment w:val="top"/>
        <w:rPr>
          <w:rFonts w:ascii="Arial" w:hAnsi="Arial" w:cs="Arial"/>
          <w:sz w:val="16"/>
          <w:szCs w:val="16"/>
        </w:rPr>
      </w:pPr>
    </w:p>
    <w:sectPr w:rsidR="0061126D" w:rsidRPr="00DA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09DB" w14:textId="77777777" w:rsidR="0039403B" w:rsidRDefault="0039403B" w:rsidP="00DA0B60">
      <w:r>
        <w:separator/>
      </w:r>
    </w:p>
  </w:endnote>
  <w:endnote w:type="continuationSeparator" w:id="0">
    <w:p w14:paraId="2843BFDD" w14:textId="77777777" w:rsidR="0039403B" w:rsidRDefault="0039403B" w:rsidP="00DA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EB57F" w14:textId="77777777" w:rsidR="0039403B" w:rsidRDefault="0039403B" w:rsidP="00DA0B60">
      <w:r>
        <w:separator/>
      </w:r>
    </w:p>
  </w:footnote>
  <w:footnote w:type="continuationSeparator" w:id="0">
    <w:p w14:paraId="5C2E6D18" w14:textId="77777777" w:rsidR="0039403B" w:rsidRDefault="0039403B" w:rsidP="00DA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0D"/>
    <w:rsid w:val="00067DE7"/>
    <w:rsid w:val="000758B1"/>
    <w:rsid w:val="00272890"/>
    <w:rsid w:val="002E69B7"/>
    <w:rsid w:val="0039403B"/>
    <w:rsid w:val="00464A1B"/>
    <w:rsid w:val="004D671E"/>
    <w:rsid w:val="00515611"/>
    <w:rsid w:val="00557FF2"/>
    <w:rsid w:val="0057788A"/>
    <w:rsid w:val="0061126D"/>
    <w:rsid w:val="00683F0D"/>
    <w:rsid w:val="0069359C"/>
    <w:rsid w:val="006A6A57"/>
    <w:rsid w:val="006E38B9"/>
    <w:rsid w:val="007F5F23"/>
    <w:rsid w:val="00884ACD"/>
    <w:rsid w:val="00907622"/>
    <w:rsid w:val="00982867"/>
    <w:rsid w:val="00A87B17"/>
    <w:rsid w:val="00AE3DCC"/>
    <w:rsid w:val="00D63F6B"/>
    <w:rsid w:val="00DA0B60"/>
    <w:rsid w:val="00DA3EBD"/>
    <w:rsid w:val="00E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6AF4"/>
  <w15:chartTrackingRefBased/>
  <w15:docId w15:val="{D8642ECF-9841-4F5A-BF67-7F8C80E9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F0D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0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B60"/>
    <w:rPr>
      <w:rFonts w:ascii="Nimbus Roman No9 L" w:eastAsia="DejaVu Sans" w:hAnsi="Nimbus Roman No9 L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0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B60"/>
    <w:rPr>
      <w:rFonts w:ascii="Nimbus Roman No9 L" w:eastAsia="DejaVu Sans" w:hAnsi="Nimbus Roman No9 L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Marcisz</dc:creator>
  <cp:keywords/>
  <dc:description/>
  <cp:lastModifiedBy>Daria Marcisz</cp:lastModifiedBy>
  <cp:revision>12</cp:revision>
  <cp:lastPrinted>2024-05-21T11:23:00Z</cp:lastPrinted>
  <dcterms:created xsi:type="dcterms:W3CDTF">2023-02-24T07:51:00Z</dcterms:created>
  <dcterms:modified xsi:type="dcterms:W3CDTF">2025-05-14T09:19:00Z</dcterms:modified>
</cp:coreProperties>
</file>